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4B4F3FBB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363CD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363CD0">
        <w:rPr>
          <w:b/>
          <w:i/>
          <w:noProof/>
          <w:sz w:val="28"/>
        </w:rPr>
        <w:t>5</w:t>
      </w:r>
      <w:r w:rsidR="00A91CF0">
        <w:rPr>
          <w:b/>
          <w:i/>
          <w:noProof/>
          <w:sz w:val="28"/>
          <w:lang w:eastAsia="zh-CN"/>
        </w:rPr>
        <w:t>01807</w:t>
      </w:r>
      <w:bookmarkStart w:id="0" w:name="_GoBack"/>
      <w:bookmarkEnd w:id="0"/>
    </w:p>
    <w:p w14:paraId="45B6A111" w14:textId="6C5C9F3D" w:rsidR="00940222" w:rsidRPr="0052514D" w:rsidRDefault="00363CD0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F542A0">
        <w:rPr>
          <w:rFonts w:cs="Arial" w:hint="eastAsia"/>
          <w:sz w:val="24"/>
          <w:szCs w:val="24"/>
          <w:lang w:eastAsia="zh-CN"/>
        </w:rPr>
        <w:t>Athens</w:t>
      </w:r>
      <w:r w:rsidRPr="00F542A0">
        <w:rPr>
          <w:rFonts w:cs="Arial"/>
          <w:sz w:val="24"/>
          <w:szCs w:val="24"/>
          <w:lang w:eastAsia="zh-CN"/>
        </w:rPr>
        <w:t>, GR, 17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21</w:t>
      </w:r>
      <w:r w:rsidRPr="00F542A0">
        <w:rPr>
          <w:rFonts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sz w:val="24"/>
          <w:szCs w:val="24"/>
          <w:lang w:eastAsia="zh-CN"/>
        </w:rPr>
        <w:t xml:space="preserve"> February, 2025</w:t>
      </w:r>
    </w:p>
    <w:p w14:paraId="508E45E5" w14:textId="77777777" w:rsidR="00A01ADF" w:rsidRPr="00363CD0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67FA0F11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>iscussion on</w:t>
      </w:r>
      <w:r w:rsidR="003D04FF">
        <w:rPr>
          <w:rFonts w:ascii="Arial" w:hAnsi="Arial" w:cs="Arial"/>
          <w:b/>
          <w:sz w:val="22"/>
          <w:szCs w:val="22"/>
        </w:rPr>
        <w:t xml:space="preserve"> </w:t>
      </w:r>
      <w:r w:rsidR="00097635">
        <w:rPr>
          <w:rFonts w:ascii="Arial" w:hAnsi="Arial" w:cs="Arial"/>
          <w:b/>
          <w:sz w:val="22"/>
          <w:szCs w:val="22"/>
        </w:rPr>
        <w:t>coexistence results and conclusion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072D7AFA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6B3">
        <w:rPr>
          <w:rFonts w:ascii="Arial" w:hAnsi="Arial" w:cs="Arial"/>
          <w:b/>
          <w:sz w:val="22"/>
          <w:szCs w:val="22"/>
        </w:rPr>
        <w:t>7</w:t>
      </w:r>
      <w:r w:rsidR="00F5659D">
        <w:rPr>
          <w:rFonts w:ascii="Arial" w:hAnsi="Arial" w:cs="Arial"/>
          <w:b/>
          <w:sz w:val="22"/>
          <w:szCs w:val="22"/>
        </w:rPr>
        <w:t>.</w:t>
      </w:r>
      <w:r w:rsidR="00E92481">
        <w:rPr>
          <w:rFonts w:ascii="Arial" w:hAnsi="Arial" w:cs="Arial"/>
          <w:b/>
          <w:sz w:val="22"/>
          <w:szCs w:val="22"/>
        </w:rPr>
        <w:t>10.2.1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6458EABE" w14:textId="254AA4F5" w:rsidR="0096690A" w:rsidRDefault="00076746" w:rsidP="009112D7">
      <w:r>
        <w:t xml:space="preserve">In the </w:t>
      </w:r>
      <w:r w:rsidR="00AA45FC">
        <w:t>RAN4#11</w:t>
      </w:r>
      <w:r w:rsidR="00697B4B">
        <w:t>3</w:t>
      </w:r>
      <w:r w:rsidR="00AA45FC">
        <w:t xml:space="preserve"> </w:t>
      </w:r>
      <w:r w:rsidR="00AA45FC">
        <w:rPr>
          <w:rFonts w:hint="eastAsia"/>
          <w:lang w:eastAsia="zh-CN"/>
        </w:rPr>
        <w:t>meeting</w:t>
      </w:r>
      <w:r w:rsidR="00697B4B">
        <w:t>, there were 8 companies provided their co-existence results which were captured in R4-2420406 [1]</w:t>
      </w:r>
      <w:r w:rsidR="0096690A">
        <w:t>.</w:t>
      </w:r>
      <w:r w:rsidR="00697B4B">
        <w:t xml:space="preserve"> Based on the agreed principle of results processing and discussion, the initial findings were agreed and captured in R4-2420403 [2].</w:t>
      </w:r>
    </w:p>
    <w:p w14:paraId="374BD151" w14:textId="45D52333" w:rsidR="00E14BBF" w:rsidRDefault="00E14BBF" w:rsidP="009112D7">
      <w:r>
        <w:t xml:space="preserve">In this paper, we will further discuss the </w:t>
      </w:r>
      <w:r w:rsidR="00697B4B">
        <w:t>co-existence resu</w:t>
      </w:r>
      <w:r w:rsidR="0079615B">
        <w:t>lts</w:t>
      </w:r>
      <w:r w:rsidR="004D705B">
        <w:t>, and propose to finalize the co-existence discussion with conclusion agreed in this meeting.</w:t>
      </w:r>
    </w:p>
    <w:p w14:paraId="1B7823D6" w14:textId="7E83155E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79615B">
        <w:t xml:space="preserve">Results </w:t>
      </w:r>
      <w:r w:rsidR="00E46454">
        <w:t>discussion and summary</w:t>
      </w:r>
    </w:p>
    <w:p w14:paraId="5752D993" w14:textId="4386E790" w:rsidR="00CD3B34" w:rsidRDefault="00E46454" w:rsidP="00CD3B34">
      <w:pPr>
        <w:rPr>
          <w:lang w:val="sv-SE" w:eastAsia="zh-CN"/>
        </w:rPr>
      </w:pPr>
      <w:bookmarkStart w:id="1" w:name="OLE_LINK3"/>
      <w:bookmarkStart w:id="2" w:name="OLE_LINK4"/>
      <w:r>
        <w:rPr>
          <w:lang w:val="sv-SE" w:eastAsia="zh-CN"/>
        </w:rPr>
        <w:t>Based on the results collected in [1], the following processes were made to derive the average results:</w:t>
      </w:r>
    </w:p>
    <w:p w14:paraId="296E618C" w14:textId="4E45470A" w:rsidR="00E46454" w:rsidRDefault="00E46454" w:rsidP="00CD3B34">
      <w:pPr>
        <w:rPr>
          <w:lang w:val="sv-SE" w:eastAsia="zh-CN"/>
        </w:rPr>
      </w:pPr>
      <w:r>
        <w:rPr>
          <w:rFonts w:hint="eastAsia"/>
          <w:lang w:val="sv-SE" w:eastAsia="zh-CN"/>
        </w:rPr>
        <w:t>F</w:t>
      </w:r>
      <w:r>
        <w:rPr>
          <w:lang w:val="sv-SE" w:eastAsia="zh-CN"/>
        </w:rPr>
        <w:t>or NR-NTN PC2: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1918"/>
        <w:gridCol w:w="2339"/>
        <w:gridCol w:w="1877"/>
      </w:tblGrid>
      <w:tr w:rsidR="00E46454" w:rsidRPr="00E46454" w14:paraId="7B584A72" w14:textId="77777777" w:rsidTr="009C0D21">
        <w:trPr>
          <w:jc w:val="center"/>
        </w:trPr>
        <w:tc>
          <w:tcPr>
            <w:tcW w:w="2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7B23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NR-NTN PC2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CC75C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91D6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Required ACIR</w:t>
            </w:r>
          </w:p>
          <w:p w14:paraId="3AD960A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(by interpolate)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5E43B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/>
                <w:b/>
                <w:sz w:val="20"/>
                <w:szCs w:val="20"/>
              </w:rPr>
              <w:t>Average</w:t>
            </w:r>
          </w:p>
        </w:tc>
      </w:tr>
      <w:tr w:rsidR="00E46454" w:rsidRPr="00E46454" w14:paraId="1C386FEA" w14:textId="77777777" w:rsidTr="009C0D21">
        <w:trPr>
          <w:jc w:val="center"/>
        </w:trPr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CF380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 Isolation distance 1.5km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6212F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3DDF1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 xml:space="preserve">All companies indicate &lt;20 </w:t>
            </w:r>
          </w:p>
          <w:p w14:paraId="5B56468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(Samsung, vivo, Ericsson, ZTE, MTK ,Thales, Huawei)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7DCC36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vivo, Ericsson, MTK, Thales: &lt;20</w:t>
            </w:r>
          </w:p>
          <w:p w14:paraId="0B40DA6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30.6 (ACLR)</w:t>
            </w:r>
          </w:p>
          <w:p w14:paraId="52084E2E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Cs/>
                <w:sz w:val="20"/>
                <w:szCs w:val="20"/>
              </w:rPr>
            </w:pPr>
            <w:r w:rsidRPr="00E46454">
              <w:rPr>
                <w:rFonts w:eastAsia="等线"/>
                <w:bCs/>
                <w:sz w:val="20"/>
                <w:szCs w:val="20"/>
              </w:rPr>
              <w:t>Huawei: 23.7 (ACLR)</w:t>
            </w:r>
          </w:p>
          <w:p w14:paraId="23AC189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Average: &lt; 22</w:t>
            </w:r>
          </w:p>
        </w:tc>
      </w:tr>
      <w:tr w:rsidR="00E46454" w:rsidRPr="00E46454" w14:paraId="6A382255" w14:textId="77777777" w:rsidTr="009C0D21">
        <w:trPr>
          <w:jc w:val="center"/>
        </w:trPr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A1EAD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7B54E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33EBC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vivo, Ericsson, MTK, Thales: &lt;20</w:t>
            </w:r>
          </w:p>
          <w:p w14:paraId="4D2AA47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30.6 (ACLR)</w:t>
            </w:r>
          </w:p>
          <w:p w14:paraId="77F5225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Huawei: 23.7 (ACLR)</w:t>
            </w:r>
          </w:p>
        </w:tc>
        <w:tc>
          <w:tcPr>
            <w:tcW w:w="18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233D9D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</w:tr>
      <w:tr w:rsidR="00E46454" w:rsidRPr="00E46454" w14:paraId="4FF1B08B" w14:textId="77777777" w:rsidTr="009C0D21">
        <w:trPr>
          <w:jc w:val="center"/>
        </w:trPr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9F6F1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</w:t>
            </w:r>
            <w:r w:rsidRPr="00E46454">
              <w:rPr>
                <w:rFonts w:eastAsia="等线" w:hint="eastAsia"/>
                <w:sz w:val="20"/>
                <w:szCs w:val="20"/>
              </w:rPr>
              <w:t>out</w:t>
            </w:r>
            <w:r w:rsidRPr="00E46454">
              <w:rPr>
                <w:rFonts w:eastAsia="等线"/>
                <w:sz w:val="20"/>
                <w:szCs w:val="20"/>
              </w:rPr>
              <w:t xml:space="preserve"> Isolation distance, i.e. 0 km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329C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6BA4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 &lt; 20</w:t>
            </w:r>
          </w:p>
        </w:tc>
        <w:tc>
          <w:tcPr>
            <w:tcW w:w="187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454B00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Average: 26.5</w:t>
            </w:r>
          </w:p>
        </w:tc>
      </w:tr>
      <w:tr w:rsidR="00E46454" w:rsidRPr="00E46454" w14:paraId="13E1F3B5" w14:textId="77777777" w:rsidTr="009C0D21">
        <w:trPr>
          <w:trHeight w:val="46"/>
          <w:jc w:val="center"/>
        </w:trPr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EA096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3570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EC51F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Samsung: 25.9 --&gt; 25.9 (ACLR)</w:t>
            </w:r>
          </w:p>
          <w:p w14:paraId="4BFCE970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Cs/>
                <w:sz w:val="20"/>
                <w:szCs w:val="20"/>
              </w:rPr>
              <w:t>Vivo: 27.1 (ACLR)</w:t>
            </w:r>
          </w:p>
        </w:tc>
        <w:tc>
          <w:tcPr>
            <w:tcW w:w="18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09449D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</w:p>
        </w:tc>
      </w:tr>
    </w:tbl>
    <w:p w14:paraId="52C323A6" w14:textId="5E4F337B" w:rsidR="00E46454" w:rsidRPr="00E46454" w:rsidRDefault="00E46454" w:rsidP="00CD3B34">
      <w:pPr>
        <w:rPr>
          <w:lang w:val="sv-SE" w:eastAsia="zh-CN"/>
        </w:rPr>
      </w:pPr>
    </w:p>
    <w:p w14:paraId="1F76CF86" w14:textId="0DE48DF8" w:rsidR="00E46454" w:rsidRPr="00E46454" w:rsidRDefault="00E46454" w:rsidP="00CD3B34">
      <w:pPr>
        <w:rPr>
          <w:lang w:val="sv-SE" w:eastAsia="zh-CN"/>
        </w:rPr>
      </w:pPr>
      <w:r w:rsidRPr="00E46454">
        <w:rPr>
          <w:lang w:val="sv-SE" w:eastAsia="zh-CN"/>
        </w:rPr>
        <w:t>For NR-NTN PC1.5: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117"/>
        <w:gridCol w:w="2477"/>
        <w:gridCol w:w="2312"/>
      </w:tblGrid>
      <w:tr w:rsidR="00E46454" w:rsidRPr="00E46454" w14:paraId="195698F5" w14:textId="77777777" w:rsidTr="009C0D21">
        <w:tc>
          <w:tcPr>
            <w:tcW w:w="2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50934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NR-NTN PC1.5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CFA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1299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Required ACIR</w:t>
            </w:r>
          </w:p>
          <w:p w14:paraId="4BF62DBF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(by interpolate)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DDB1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/>
                <w:b/>
                <w:sz w:val="20"/>
                <w:szCs w:val="20"/>
              </w:rPr>
              <w:t>Average</w:t>
            </w:r>
          </w:p>
        </w:tc>
      </w:tr>
      <w:tr w:rsidR="00E46454" w:rsidRPr="00E46454" w14:paraId="4BB2EC64" w14:textId="77777777" w:rsidTr="009C0D21">
        <w:tc>
          <w:tcPr>
            <w:tcW w:w="296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6B7B0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 Isolation distance 1.5km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195C2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AFD81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vivo, Ericsson Thales, Huawei: &lt;20</w:t>
            </w:r>
          </w:p>
          <w:p w14:paraId="2CEC296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21.4 (ACLR)</w:t>
            </w:r>
          </w:p>
          <w:p w14:paraId="7AFC878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 xml:space="preserve">MTK: 22.9 </w:t>
            </w:r>
            <w:r w:rsidRPr="00E46454">
              <w:rPr>
                <w:rFonts w:eastAsia="等线"/>
                <w:sz w:val="20"/>
                <w:szCs w:val="20"/>
              </w:rPr>
              <w:t>（</w:t>
            </w:r>
            <w:r w:rsidRPr="00E46454">
              <w:rPr>
                <w:rFonts w:eastAsia="等线"/>
                <w:sz w:val="20"/>
                <w:szCs w:val="20"/>
              </w:rPr>
              <w:t>ACLR</w:t>
            </w:r>
            <w:r w:rsidRPr="00E46454">
              <w:rPr>
                <w:rFonts w:eastAsia="等线"/>
                <w:sz w:val="20"/>
                <w:szCs w:val="20"/>
              </w:rPr>
              <w:t>）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4E8AB6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vivo, Ericsson, Thales: &lt;20</w:t>
            </w:r>
          </w:p>
          <w:p w14:paraId="2D04420C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31.4 (ACLR)</w:t>
            </w:r>
          </w:p>
          <w:p w14:paraId="17667F9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lastRenderedPageBreak/>
              <w:t>MTK: 22.9 (ACLR)</w:t>
            </w:r>
          </w:p>
          <w:p w14:paraId="523A2E7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Cs/>
                <w:sz w:val="20"/>
                <w:szCs w:val="20"/>
              </w:rPr>
            </w:pPr>
            <w:r w:rsidRPr="00E46454">
              <w:rPr>
                <w:rFonts w:eastAsia="等线"/>
                <w:bCs/>
                <w:sz w:val="20"/>
                <w:szCs w:val="20"/>
              </w:rPr>
              <w:t>Huawei: 26.2 (ACLR)</w:t>
            </w:r>
          </w:p>
          <w:p w14:paraId="1D150D7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bCs/>
                <w:sz w:val="20"/>
                <w:szCs w:val="20"/>
              </w:rPr>
              <w:t>Ave</w:t>
            </w:r>
            <w:r w:rsidRPr="00E46454">
              <w:rPr>
                <w:rFonts w:eastAsia="等线"/>
                <w:b/>
                <w:bCs/>
                <w:sz w:val="20"/>
                <w:szCs w:val="20"/>
              </w:rPr>
              <w:t xml:space="preserve">rage: </w:t>
            </w:r>
            <w:r w:rsidRPr="00E46454">
              <w:rPr>
                <w:rFonts w:eastAsia="等线" w:hint="eastAsia"/>
                <w:b/>
                <w:bCs/>
                <w:sz w:val="20"/>
                <w:szCs w:val="20"/>
              </w:rPr>
              <w:t>&lt;</w:t>
            </w:r>
            <w:r w:rsidRPr="00E46454">
              <w:rPr>
                <w:rFonts w:eastAsia="等线"/>
                <w:b/>
                <w:bCs/>
                <w:sz w:val="20"/>
                <w:szCs w:val="20"/>
              </w:rPr>
              <w:t>22.9</w:t>
            </w:r>
          </w:p>
        </w:tc>
      </w:tr>
      <w:tr w:rsidR="00E46454" w:rsidRPr="00E46454" w14:paraId="7E28A6DB" w14:textId="77777777" w:rsidTr="009C0D21">
        <w:tc>
          <w:tcPr>
            <w:tcW w:w="29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3A7D3" w14:textId="77777777" w:rsidR="00E46454" w:rsidRPr="00E46454" w:rsidRDefault="00E46454" w:rsidP="009C0D21">
            <w:pPr>
              <w:jc w:val="both"/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07E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E9A0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vivo, Ericsson, Thales: &lt;20</w:t>
            </w:r>
          </w:p>
          <w:p w14:paraId="29A8390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31.4 (ACLR)</w:t>
            </w:r>
          </w:p>
          <w:p w14:paraId="35A11272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MTK: 22.9 (ACLR)</w:t>
            </w:r>
          </w:p>
          <w:p w14:paraId="7F4D62C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Huawei: 26.2 (ACLR)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D32B1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</w:tr>
      <w:tr w:rsidR="00E46454" w:rsidRPr="00E46454" w14:paraId="4C8319EA" w14:textId="77777777" w:rsidTr="009C0D21">
        <w:tc>
          <w:tcPr>
            <w:tcW w:w="296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624C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</w:t>
            </w:r>
            <w:r w:rsidRPr="00E46454">
              <w:rPr>
                <w:rFonts w:eastAsia="等线" w:hint="eastAsia"/>
                <w:sz w:val="20"/>
                <w:szCs w:val="20"/>
              </w:rPr>
              <w:t>out</w:t>
            </w:r>
            <w:r w:rsidRPr="00E46454">
              <w:rPr>
                <w:rFonts w:eastAsia="等线"/>
                <w:sz w:val="20"/>
                <w:szCs w:val="20"/>
              </w:rPr>
              <w:t xml:space="preserve"> Isolation distance, i.e. 0 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DE4FF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6EA7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Cs/>
                <w:sz w:val="20"/>
                <w:szCs w:val="20"/>
              </w:rPr>
            </w:pPr>
            <w:r w:rsidRPr="00E46454">
              <w:rPr>
                <w:rFonts w:eastAsia="等线"/>
                <w:bCs/>
                <w:sz w:val="20"/>
                <w:szCs w:val="20"/>
              </w:rPr>
              <w:t>Samsung, vivo &lt; 20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52DE3A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 xml:space="preserve">Average: </w:t>
            </w:r>
            <w:r w:rsidRPr="00E46454">
              <w:rPr>
                <w:rFonts w:eastAsia="等线" w:hint="eastAsia"/>
                <w:b/>
                <w:bCs/>
                <w:sz w:val="20"/>
                <w:szCs w:val="20"/>
              </w:rPr>
              <w:t>3</w:t>
            </w:r>
            <w:r w:rsidRPr="00E46454">
              <w:rPr>
                <w:rFonts w:eastAsia="等线"/>
                <w:b/>
                <w:bCs/>
                <w:sz w:val="20"/>
                <w:szCs w:val="20"/>
              </w:rPr>
              <w:t>0.2</w:t>
            </w:r>
          </w:p>
        </w:tc>
      </w:tr>
      <w:tr w:rsidR="00E46454" w:rsidRPr="00E46454" w14:paraId="35A934FA" w14:textId="77777777" w:rsidTr="009C0D21">
        <w:tc>
          <w:tcPr>
            <w:tcW w:w="296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61234" w14:textId="77777777" w:rsidR="00E46454" w:rsidRPr="00E46454" w:rsidRDefault="00E46454" w:rsidP="009C0D21">
            <w:pPr>
              <w:jc w:val="both"/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539D2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7FA7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Samsung: 29.2</w:t>
            </w:r>
          </w:p>
          <w:p w14:paraId="0890848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Vivo: 31.2 (ACLR)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389B4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</w:p>
        </w:tc>
      </w:tr>
    </w:tbl>
    <w:p w14:paraId="1427141A" w14:textId="37623A48" w:rsidR="00E46454" w:rsidRPr="00E46454" w:rsidRDefault="00E46454" w:rsidP="00CD3B34">
      <w:pPr>
        <w:rPr>
          <w:lang w:val="sv-SE" w:eastAsia="zh-CN"/>
        </w:rPr>
      </w:pPr>
    </w:p>
    <w:p w14:paraId="4E629F5E" w14:textId="0B8CCFAD" w:rsidR="00E46454" w:rsidRPr="00E46454" w:rsidRDefault="00E46454" w:rsidP="00CD3B34">
      <w:pPr>
        <w:rPr>
          <w:lang w:val="sv-SE" w:eastAsia="zh-CN"/>
        </w:rPr>
      </w:pPr>
      <w:r w:rsidRPr="00E46454">
        <w:rPr>
          <w:rFonts w:hint="eastAsia"/>
          <w:lang w:val="sv-SE" w:eastAsia="zh-CN"/>
        </w:rPr>
        <w:t>F</w:t>
      </w:r>
      <w:r w:rsidRPr="00E46454">
        <w:rPr>
          <w:lang w:val="sv-SE" w:eastAsia="zh-CN"/>
        </w:rPr>
        <w:t>or NR-NTN PC 1: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2112"/>
        <w:gridCol w:w="2476"/>
        <w:gridCol w:w="2326"/>
      </w:tblGrid>
      <w:tr w:rsidR="00E46454" w:rsidRPr="00E46454" w14:paraId="7AE6BFC6" w14:textId="77777777" w:rsidTr="009C0D21">
        <w:tc>
          <w:tcPr>
            <w:tcW w:w="2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05FF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NR-NTN PC1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EB59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A1FE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Required ACIR</w:t>
            </w:r>
          </w:p>
          <w:p w14:paraId="7A27A36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(by interpolate)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B4C49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sz w:val="20"/>
                <w:szCs w:val="20"/>
              </w:rPr>
              <w:t>Avera</w:t>
            </w:r>
            <w:r w:rsidRPr="00E46454">
              <w:rPr>
                <w:rFonts w:eastAsia="等线"/>
                <w:b/>
                <w:sz w:val="20"/>
                <w:szCs w:val="20"/>
              </w:rPr>
              <w:t>ge</w:t>
            </w:r>
          </w:p>
        </w:tc>
      </w:tr>
      <w:tr w:rsidR="00E46454" w:rsidRPr="00E46454" w14:paraId="46D54DA9" w14:textId="77777777" w:rsidTr="009C0D21">
        <w:tc>
          <w:tcPr>
            <w:tcW w:w="2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816D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 Isolation distance 1.5km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16FD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E30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vivo, Ericsson Thales, Huawei: &lt;20</w:t>
            </w:r>
          </w:p>
          <w:p w14:paraId="69FF3B6E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23.5 (ACLR)</w:t>
            </w:r>
          </w:p>
          <w:p w14:paraId="7F97DB0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 xml:space="preserve">MTK: 24.8 </w:t>
            </w:r>
            <w:r w:rsidRPr="00E46454">
              <w:rPr>
                <w:rFonts w:eastAsia="等线"/>
                <w:sz w:val="20"/>
                <w:szCs w:val="20"/>
              </w:rPr>
              <w:t>（</w:t>
            </w:r>
            <w:r w:rsidRPr="00E46454">
              <w:rPr>
                <w:rFonts w:eastAsia="等线"/>
                <w:sz w:val="20"/>
                <w:szCs w:val="20"/>
              </w:rPr>
              <w:t>ACLR</w:t>
            </w:r>
            <w:r w:rsidRPr="00E46454">
              <w:rPr>
                <w:rFonts w:eastAsia="等线"/>
                <w:sz w:val="20"/>
                <w:szCs w:val="20"/>
              </w:rPr>
              <w:t>）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7FBB77B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Ericsson, Thales: &lt;20</w:t>
            </w:r>
          </w:p>
          <w:p w14:paraId="55ED446F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Vivo: 20.5 (ACLR)</w:t>
            </w:r>
          </w:p>
          <w:p w14:paraId="0A6727C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33.7 (ACLR)</w:t>
            </w:r>
          </w:p>
          <w:p w14:paraId="326D9B6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MTK: 24.8</w:t>
            </w:r>
            <w:r w:rsidRPr="00E46454">
              <w:rPr>
                <w:rFonts w:eastAsia="等线"/>
                <w:sz w:val="20"/>
                <w:szCs w:val="20"/>
              </w:rPr>
              <w:t>（</w:t>
            </w:r>
            <w:r w:rsidRPr="00E46454">
              <w:rPr>
                <w:rFonts w:eastAsia="等线"/>
                <w:sz w:val="20"/>
                <w:szCs w:val="20"/>
              </w:rPr>
              <w:t>ACLR</w:t>
            </w:r>
            <w:r w:rsidRPr="00E46454">
              <w:rPr>
                <w:rFonts w:eastAsia="等线"/>
                <w:sz w:val="20"/>
                <w:szCs w:val="20"/>
              </w:rPr>
              <w:t>）</w:t>
            </w:r>
          </w:p>
          <w:p w14:paraId="31F00C1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Cs/>
                <w:sz w:val="20"/>
                <w:szCs w:val="20"/>
              </w:rPr>
            </w:pPr>
            <w:r w:rsidRPr="00E46454">
              <w:rPr>
                <w:rFonts w:eastAsia="等线"/>
                <w:bCs/>
                <w:sz w:val="20"/>
                <w:szCs w:val="20"/>
              </w:rPr>
              <w:t>Huawei: 27.2 (ACLR)</w:t>
            </w:r>
          </w:p>
          <w:p w14:paraId="610CE5B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bCs/>
                <w:sz w:val="20"/>
                <w:szCs w:val="20"/>
              </w:rPr>
              <w:t>Avera</w:t>
            </w:r>
            <w:r w:rsidRPr="00E46454">
              <w:rPr>
                <w:rFonts w:eastAsia="等线"/>
                <w:b/>
                <w:bCs/>
                <w:sz w:val="20"/>
                <w:szCs w:val="20"/>
              </w:rPr>
              <w:t>ge: &lt; 23.7</w:t>
            </w:r>
          </w:p>
        </w:tc>
      </w:tr>
      <w:tr w:rsidR="00E46454" w:rsidRPr="00E46454" w14:paraId="7A918019" w14:textId="77777777" w:rsidTr="009C0D21">
        <w:tc>
          <w:tcPr>
            <w:tcW w:w="2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11E5F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6CB0D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86F7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Ericsson, Thales: &lt;20</w:t>
            </w:r>
          </w:p>
          <w:p w14:paraId="3589031F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Vivo: 20.5 (ACLR)</w:t>
            </w:r>
          </w:p>
          <w:p w14:paraId="64497C6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ZTE: 33.7 (ACLR)</w:t>
            </w:r>
          </w:p>
          <w:p w14:paraId="7236417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MTK: 22.9 (ACLR)</w:t>
            </w:r>
          </w:p>
          <w:p w14:paraId="267AB8C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Huawei: 27.2 (ACLR)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1004B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</w:tr>
      <w:tr w:rsidR="00E46454" w:rsidRPr="00E46454" w14:paraId="24B3597B" w14:textId="77777777" w:rsidTr="009C0D21">
        <w:tc>
          <w:tcPr>
            <w:tcW w:w="2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C31F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</w:t>
            </w:r>
            <w:r w:rsidRPr="00E46454">
              <w:rPr>
                <w:rFonts w:eastAsia="等线" w:hint="eastAsia"/>
                <w:sz w:val="20"/>
                <w:szCs w:val="20"/>
              </w:rPr>
              <w:t>out</w:t>
            </w:r>
            <w:r w:rsidRPr="00E46454">
              <w:rPr>
                <w:rFonts w:eastAsia="等线"/>
                <w:sz w:val="20"/>
                <w:szCs w:val="20"/>
              </w:rPr>
              <w:t xml:space="preserve"> Isolation distance, i.e. 0 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4FC4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F618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Samsung, vivo, Qualcomm &lt; 20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69D25D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sz w:val="20"/>
                <w:szCs w:val="20"/>
              </w:rPr>
              <w:t>A</w:t>
            </w:r>
            <w:r w:rsidRPr="00E46454">
              <w:rPr>
                <w:rFonts w:eastAsia="等线"/>
                <w:b/>
                <w:sz w:val="20"/>
                <w:szCs w:val="20"/>
              </w:rPr>
              <w:t>verage: 28.3 (w. QC)</w:t>
            </w:r>
          </w:p>
          <w:p w14:paraId="15C0E8E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/>
                <w:sz w:val="20"/>
                <w:szCs w:val="20"/>
              </w:rPr>
              <w:t>32.7 (w/o. QC)</w:t>
            </w:r>
          </w:p>
        </w:tc>
      </w:tr>
      <w:tr w:rsidR="00E46454" w:rsidRPr="00E46454" w14:paraId="0D46BE4A" w14:textId="77777777" w:rsidTr="009C0D21">
        <w:trPr>
          <w:trHeight w:val="46"/>
        </w:trPr>
        <w:tc>
          <w:tcPr>
            <w:tcW w:w="2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C97AE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3B971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DE59E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Samsung: 30.8</w:t>
            </w:r>
          </w:p>
          <w:p w14:paraId="1ADE8F6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Vivo: 34.5 (ACLR)</w:t>
            </w:r>
          </w:p>
          <w:p w14:paraId="67303450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 xml:space="preserve">Qualcomm: 19.6 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3CF5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</w:p>
        </w:tc>
      </w:tr>
    </w:tbl>
    <w:p w14:paraId="3407C5EA" w14:textId="6DFEC365" w:rsidR="00E46454" w:rsidRPr="00E46454" w:rsidRDefault="00E46454" w:rsidP="00CD3B34">
      <w:pPr>
        <w:rPr>
          <w:lang w:val="sv-SE" w:eastAsia="zh-CN"/>
        </w:rPr>
      </w:pPr>
    </w:p>
    <w:p w14:paraId="619AE177" w14:textId="22D3984D" w:rsidR="00E46454" w:rsidRPr="00E46454" w:rsidRDefault="00E46454" w:rsidP="00CD3B34">
      <w:pPr>
        <w:rPr>
          <w:lang w:val="sv-SE" w:eastAsia="zh-CN"/>
        </w:rPr>
      </w:pPr>
      <w:r w:rsidRPr="00E46454">
        <w:rPr>
          <w:rFonts w:hint="eastAsia"/>
          <w:lang w:val="sv-SE" w:eastAsia="zh-CN"/>
        </w:rPr>
        <w:t>F</w:t>
      </w:r>
      <w:r w:rsidRPr="00E46454">
        <w:rPr>
          <w:lang w:val="sv-SE" w:eastAsia="zh-CN"/>
        </w:rPr>
        <w:t>or IoT-NTN PC2: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2105"/>
        <w:gridCol w:w="2484"/>
        <w:gridCol w:w="2336"/>
      </w:tblGrid>
      <w:tr w:rsidR="00E46454" w:rsidRPr="00E46454" w14:paraId="76A0EA67" w14:textId="77777777" w:rsidTr="009C0D21">
        <w:tc>
          <w:tcPr>
            <w:tcW w:w="2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89FA0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IoT-NTN PC2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07ED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EBD0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Required ACIR</w:t>
            </w:r>
          </w:p>
          <w:p w14:paraId="0B773F04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(by interpolate)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B9453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sz w:val="20"/>
                <w:szCs w:val="20"/>
              </w:rPr>
              <w:t>Avera</w:t>
            </w:r>
            <w:r w:rsidRPr="00E46454">
              <w:rPr>
                <w:rFonts w:eastAsia="等线"/>
                <w:b/>
                <w:sz w:val="20"/>
                <w:szCs w:val="20"/>
              </w:rPr>
              <w:t>ge</w:t>
            </w:r>
          </w:p>
        </w:tc>
      </w:tr>
      <w:tr w:rsidR="00E46454" w:rsidRPr="00E46454" w14:paraId="6DC4FCE7" w14:textId="77777777" w:rsidTr="009C0D21">
        <w:tc>
          <w:tcPr>
            <w:tcW w:w="2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D5DD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 Isolation distance 1.5km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D4A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BD273" w14:textId="77777777" w:rsidR="00E46454" w:rsidRPr="00E46454" w:rsidRDefault="00E46454" w:rsidP="009C0D21">
            <w:r w:rsidRPr="00E46454">
              <w:t>Samsung, vivo(ACLR), Ericsson: &lt;20</w:t>
            </w:r>
          </w:p>
          <w:p w14:paraId="68156010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ZTE: 24.5 (ACLR)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1713414C" w14:textId="77777777" w:rsidR="00E46454" w:rsidRPr="00E46454" w:rsidRDefault="00E46454" w:rsidP="009C0D21">
            <w:r w:rsidRPr="00E46454">
              <w:t>Samsung, vivo(ACLR), Ericsson: &lt;20</w:t>
            </w:r>
          </w:p>
          <w:p w14:paraId="58BCC145" w14:textId="77777777" w:rsidR="00E46454" w:rsidRPr="00E46454" w:rsidRDefault="00E46454" w:rsidP="009C0D21">
            <w:pPr>
              <w:pStyle w:val="af1"/>
              <w:jc w:val="both"/>
              <w:rPr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ZTE: 24.5 (ACLR)</w:t>
            </w:r>
          </w:p>
          <w:p w14:paraId="5C4F6AE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bCs/>
                <w:sz w:val="20"/>
                <w:szCs w:val="20"/>
              </w:rPr>
              <w:t>Avera</w:t>
            </w:r>
            <w:r w:rsidRPr="00E46454">
              <w:rPr>
                <w:rFonts w:eastAsia="等线"/>
                <w:b/>
                <w:bCs/>
                <w:sz w:val="20"/>
                <w:szCs w:val="20"/>
              </w:rPr>
              <w:t>ge: &lt; 21.1</w:t>
            </w:r>
          </w:p>
        </w:tc>
      </w:tr>
      <w:tr w:rsidR="00E46454" w:rsidRPr="00E46454" w14:paraId="7A2E92AD" w14:textId="77777777" w:rsidTr="009C0D21">
        <w:tc>
          <w:tcPr>
            <w:tcW w:w="2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713B8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C3F9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0D4E7" w14:textId="77777777" w:rsidR="00E46454" w:rsidRPr="00E46454" w:rsidRDefault="00E46454" w:rsidP="009C0D21">
            <w:r w:rsidRPr="00E46454">
              <w:t>Samsung, vivo(ACLR), Ericsson: &lt;20</w:t>
            </w:r>
          </w:p>
          <w:p w14:paraId="5E449994" w14:textId="77777777" w:rsidR="00E46454" w:rsidRPr="00E46454" w:rsidRDefault="00E46454" w:rsidP="009C0D21">
            <w:pPr>
              <w:pStyle w:val="af1"/>
              <w:jc w:val="both"/>
              <w:rPr>
                <w:rFonts w:eastAsiaTheme="minorEastAsia"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ZTE: 39.2 (ACLR)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C49FAE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</w:tr>
      <w:tr w:rsidR="00E46454" w:rsidRPr="00E46454" w14:paraId="4E360F7D" w14:textId="77777777" w:rsidTr="009C0D21">
        <w:tc>
          <w:tcPr>
            <w:tcW w:w="2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E71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</w:t>
            </w:r>
            <w:r w:rsidRPr="00E46454">
              <w:rPr>
                <w:rFonts w:eastAsia="等线" w:hint="eastAsia"/>
                <w:sz w:val="20"/>
                <w:szCs w:val="20"/>
              </w:rPr>
              <w:t>out</w:t>
            </w:r>
            <w:r w:rsidRPr="00E46454">
              <w:rPr>
                <w:rFonts w:eastAsia="等线"/>
                <w:sz w:val="20"/>
                <w:szCs w:val="20"/>
              </w:rPr>
              <w:t xml:space="preserve"> Isolation distance, i.e. 0 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73B1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2C41C" w14:textId="77777777" w:rsidR="00E46454" w:rsidRPr="00E46454" w:rsidRDefault="00E46454" w:rsidP="009C0D21">
            <w:r w:rsidRPr="00E46454">
              <w:t>Samsung: 20.5</w:t>
            </w:r>
          </w:p>
          <w:p w14:paraId="1FAA4F9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lastRenderedPageBreak/>
              <w:t>Vivo: &lt;20 (ACLR)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63BC69DC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sz w:val="20"/>
                <w:szCs w:val="20"/>
              </w:rPr>
              <w:lastRenderedPageBreak/>
              <w:t>A</w:t>
            </w:r>
            <w:r w:rsidRPr="00E46454">
              <w:rPr>
                <w:rFonts w:eastAsia="等线"/>
                <w:b/>
                <w:sz w:val="20"/>
                <w:szCs w:val="20"/>
              </w:rPr>
              <w:t xml:space="preserve">verage: </w:t>
            </w:r>
            <w:r w:rsidRPr="00E46454">
              <w:rPr>
                <w:rFonts w:eastAsia="等线" w:hint="eastAsia"/>
                <w:b/>
                <w:sz w:val="20"/>
                <w:szCs w:val="20"/>
              </w:rPr>
              <w:t>&lt;</w:t>
            </w:r>
            <w:r w:rsidRPr="00E46454">
              <w:rPr>
                <w:rFonts w:eastAsia="等线"/>
                <w:b/>
                <w:sz w:val="20"/>
                <w:szCs w:val="20"/>
              </w:rPr>
              <w:t>20.3</w:t>
            </w:r>
          </w:p>
        </w:tc>
      </w:tr>
      <w:tr w:rsidR="00E46454" w:rsidRPr="00E46454" w14:paraId="67A54442" w14:textId="77777777" w:rsidTr="009C0D21">
        <w:trPr>
          <w:trHeight w:val="46"/>
        </w:trPr>
        <w:tc>
          <w:tcPr>
            <w:tcW w:w="2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CFDD6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2C2E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BC852" w14:textId="77777777" w:rsidR="00E46454" w:rsidRPr="00E46454" w:rsidRDefault="00E46454" w:rsidP="009C0D21">
            <w:r w:rsidRPr="00E46454">
              <w:t>Samsung: 34.9</w:t>
            </w:r>
          </w:p>
          <w:p w14:paraId="3DE0D8A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Vivo: &lt;20 (ACLR)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E4DAA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</w:p>
        </w:tc>
      </w:tr>
    </w:tbl>
    <w:p w14:paraId="2A8689C1" w14:textId="77777777" w:rsidR="00E46454" w:rsidRPr="00E46454" w:rsidRDefault="00E46454" w:rsidP="00CD3B34">
      <w:pPr>
        <w:rPr>
          <w:lang w:val="sv-SE" w:eastAsia="zh-CN"/>
        </w:rPr>
      </w:pPr>
    </w:p>
    <w:p w14:paraId="6033DA30" w14:textId="757BE7FF" w:rsidR="00E46454" w:rsidRPr="00E46454" w:rsidRDefault="00E46454" w:rsidP="00CD3B34">
      <w:pPr>
        <w:rPr>
          <w:lang w:val="sv-SE" w:eastAsia="zh-CN"/>
        </w:rPr>
      </w:pPr>
      <w:r w:rsidRPr="00E46454">
        <w:rPr>
          <w:rFonts w:hint="eastAsia"/>
          <w:lang w:val="sv-SE" w:eastAsia="zh-CN"/>
        </w:rPr>
        <w:t>F</w:t>
      </w:r>
      <w:r w:rsidRPr="00E46454">
        <w:rPr>
          <w:lang w:val="sv-SE" w:eastAsia="zh-CN"/>
        </w:rPr>
        <w:t>or IoT-NTN PC1: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108"/>
        <w:gridCol w:w="2471"/>
        <w:gridCol w:w="2340"/>
      </w:tblGrid>
      <w:tr w:rsidR="00E46454" w:rsidRPr="00E46454" w14:paraId="5FE0C16C" w14:textId="77777777" w:rsidTr="009C0D21">
        <w:tc>
          <w:tcPr>
            <w:tcW w:w="2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F4D52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b/>
                <w:bCs/>
                <w:sz w:val="20"/>
                <w:szCs w:val="20"/>
              </w:rPr>
              <w:t>IoT-NTN PC1.5</w:t>
            </w:r>
          </w:p>
        </w:tc>
        <w:tc>
          <w:tcPr>
            <w:tcW w:w="2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60B06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9C8E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Required ACIR</w:t>
            </w:r>
          </w:p>
          <w:p w14:paraId="59CFAFF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(by interpolate)</w:t>
            </w:r>
          </w:p>
        </w:tc>
        <w:tc>
          <w:tcPr>
            <w:tcW w:w="2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9EF31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sz w:val="20"/>
                <w:szCs w:val="20"/>
              </w:rPr>
              <w:t>Avera</w:t>
            </w:r>
            <w:r w:rsidRPr="00E46454">
              <w:rPr>
                <w:rFonts w:eastAsia="等线"/>
                <w:b/>
                <w:sz w:val="20"/>
                <w:szCs w:val="20"/>
              </w:rPr>
              <w:t>ge</w:t>
            </w:r>
          </w:p>
        </w:tc>
      </w:tr>
      <w:tr w:rsidR="00E46454" w:rsidRPr="00E46454" w14:paraId="2F623780" w14:textId="77777777" w:rsidTr="009C0D21">
        <w:tc>
          <w:tcPr>
            <w:tcW w:w="2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9470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 Isolation distance 1.5km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73FAB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278AF" w14:textId="77777777" w:rsidR="00E46454" w:rsidRPr="00E46454" w:rsidRDefault="00E46454" w:rsidP="009C0D21">
            <w:r w:rsidRPr="00E46454">
              <w:t>Samsung, vivo, Ericsson: &lt;20</w:t>
            </w:r>
          </w:p>
          <w:p w14:paraId="6ACCAB4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ZTE: 27.4 (ACLR)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8D31370" w14:textId="77777777" w:rsidR="00E46454" w:rsidRPr="00E46454" w:rsidRDefault="00E46454" w:rsidP="009C0D21">
            <w:r w:rsidRPr="00E46454">
              <w:t>Samsung, vivo(ACLR), Ericsson: &lt;20</w:t>
            </w:r>
          </w:p>
          <w:p w14:paraId="649D9151" w14:textId="77777777" w:rsidR="00E46454" w:rsidRPr="00E46454" w:rsidRDefault="00E46454" w:rsidP="009C0D21">
            <w:pPr>
              <w:pStyle w:val="af1"/>
              <w:jc w:val="both"/>
              <w:rPr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ZTE: 27.4 (ACLR)</w:t>
            </w:r>
          </w:p>
          <w:p w14:paraId="0BDCC44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bCs/>
                <w:sz w:val="20"/>
                <w:szCs w:val="20"/>
              </w:rPr>
              <w:t>Avera</w:t>
            </w:r>
            <w:r w:rsidRPr="00E46454">
              <w:rPr>
                <w:rFonts w:eastAsia="等线"/>
                <w:b/>
                <w:bCs/>
                <w:sz w:val="20"/>
                <w:szCs w:val="20"/>
              </w:rPr>
              <w:t>ge: &lt; 21.9</w:t>
            </w:r>
          </w:p>
        </w:tc>
      </w:tr>
      <w:tr w:rsidR="00E46454" w:rsidRPr="00E46454" w14:paraId="0C615916" w14:textId="77777777" w:rsidTr="009C0D21">
        <w:tc>
          <w:tcPr>
            <w:tcW w:w="2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7F853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E654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09941" w14:textId="77777777" w:rsidR="00E46454" w:rsidRPr="00E46454" w:rsidRDefault="00E46454" w:rsidP="009C0D21">
            <w:r w:rsidRPr="00E46454">
              <w:t>Samsung, vivo, Ericsson: &lt;20</w:t>
            </w:r>
          </w:p>
          <w:p w14:paraId="068436A5" w14:textId="77777777" w:rsidR="00E46454" w:rsidRPr="00E46454" w:rsidRDefault="00E46454" w:rsidP="009C0D21">
            <w:r w:rsidRPr="00E46454">
              <w:t>ZTE: 41.8 (ACLR)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311E3A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</w:p>
        </w:tc>
      </w:tr>
      <w:tr w:rsidR="00E46454" w:rsidRPr="00E46454" w14:paraId="737D8F14" w14:textId="77777777" w:rsidTr="009C0D21">
        <w:tc>
          <w:tcPr>
            <w:tcW w:w="29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35572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With</w:t>
            </w:r>
            <w:r w:rsidRPr="00E46454">
              <w:rPr>
                <w:rFonts w:eastAsia="等线" w:hint="eastAsia"/>
                <w:sz w:val="20"/>
                <w:szCs w:val="20"/>
              </w:rPr>
              <w:t>out</w:t>
            </w:r>
            <w:r w:rsidRPr="00E46454">
              <w:rPr>
                <w:rFonts w:eastAsia="等线"/>
                <w:sz w:val="20"/>
                <w:szCs w:val="20"/>
              </w:rPr>
              <w:t xml:space="preserve"> Isolation distance, i.e. 0 km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1AF9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average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9D7AD" w14:textId="77777777" w:rsidR="00E46454" w:rsidRPr="00E46454" w:rsidRDefault="00E46454" w:rsidP="009C0D21">
            <w:r w:rsidRPr="00E46454">
              <w:t>Vivo, Qualcomm: &lt;20</w:t>
            </w:r>
          </w:p>
          <w:p w14:paraId="1E23B495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Samsung: 24.2</w:t>
            </w:r>
          </w:p>
        </w:tc>
        <w:tc>
          <w:tcPr>
            <w:tcW w:w="2524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5AD37C76" w14:textId="77777777" w:rsidR="00E46454" w:rsidRPr="00E46454" w:rsidRDefault="00E46454" w:rsidP="009C0D21">
            <w:pPr>
              <w:pStyle w:val="af1"/>
              <w:jc w:val="both"/>
              <w:rPr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Samsung: 24.2</w:t>
            </w:r>
          </w:p>
          <w:p w14:paraId="7E5AADE1" w14:textId="77777777" w:rsidR="00E46454" w:rsidRPr="00E46454" w:rsidRDefault="00E46454" w:rsidP="009C0D21">
            <w:r w:rsidRPr="00E46454">
              <w:t>vivo: &lt;20 (ACLR)</w:t>
            </w:r>
          </w:p>
          <w:p w14:paraId="77CD89F8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Qualcomm: 28.4</w:t>
            </w:r>
          </w:p>
          <w:p w14:paraId="2332EB67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 w:hint="eastAsia"/>
                <w:b/>
                <w:sz w:val="20"/>
                <w:szCs w:val="20"/>
              </w:rPr>
              <w:t>A</w:t>
            </w:r>
            <w:r w:rsidRPr="00E46454">
              <w:rPr>
                <w:rFonts w:eastAsia="等线"/>
                <w:b/>
                <w:sz w:val="20"/>
                <w:szCs w:val="20"/>
              </w:rPr>
              <w:t xml:space="preserve">verage: </w:t>
            </w:r>
            <w:r w:rsidRPr="00E46454">
              <w:rPr>
                <w:rFonts w:eastAsia="等线" w:hint="eastAsia"/>
                <w:b/>
                <w:sz w:val="20"/>
                <w:szCs w:val="20"/>
              </w:rPr>
              <w:t>&lt;</w:t>
            </w:r>
            <w:r w:rsidRPr="00E46454">
              <w:rPr>
                <w:rFonts w:eastAsia="等线"/>
                <w:b/>
                <w:sz w:val="20"/>
                <w:szCs w:val="20"/>
              </w:rPr>
              <w:t>24.2</w:t>
            </w:r>
          </w:p>
        </w:tc>
      </w:tr>
      <w:tr w:rsidR="00E46454" w:rsidRPr="00E46454" w14:paraId="5964E878" w14:textId="77777777" w:rsidTr="009C0D21">
        <w:trPr>
          <w:trHeight w:val="46"/>
        </w:trPr>
        <w:tc>
          <w:tcPr>
            <w:tcW w:w="29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6E91A" w14:textId="77777777" w:rsidR="00E46454" w:rsidRPr="00E46454" w:rsidRDefault="00E46454" w:rsidP="009C0D21">
            <w:pPr>
              <w:rPr>
                <w:rFonts w:eastAsia="等线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96794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rFonts w:eastAsia="等线"/>
                <w:sz w:val="20"/>
                <w:szCs w:val="20"/>
              </w:rPr>
              <w:t>Cell edge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79081" w14:textId="77777777" w:rsidR="00E46454" w:rsidRPr="00E46454" w:rsidRDefault="00E46454" w:rsidP="009C0D21">
            <w:r w:rsidRPr="00E46454">
              <w:t>Samsung: 38.9</w:t>
            </w:r>
          </w:p>
          <w:p w14:paraId="7B4F6260" w14:textId="77777777" w:rsidR="00E46454" w:rsidRPr="00E46454" w:rsidRDefault="00E46454" w:rsidP="009C0D21">
            <w:r w:rsidRPr="00E46454">
              <w:t>vivo: &lt;20 (ACLR)</w:t>
            </w:r>
          </w:p>
          <w:p w14:paraId="2F7E01F3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sz w:val="20"/>
                <w:szCs w:val="20"/>
              </w:rPr>
            </w:pPr>
            <w:r w:rsidRPr="00E46454">
              <w:rPr>
                <w:sz w:val="20"/>
                <w:szCs w:val="20"/>
              </w:rPr>
              <w:t>Qualcomm: 28.4</w:t>
            </w:r>
          </w:p>
        </w:tc>
        <w:tc>
          <w:tcPr>
            <w:tcW w:w="25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1D9189" w14:textId="77777777" w:rsidR="00E46454" w:rsidRPr="00E46454" w:rsidRDefault="00E46454" w:rsidP="009C0D21">
            <w:pPr>
              <w:pStyle w:val="af1"/>
              <w:jc w:val="both"/>
              <w:rPr>
                <w:rFonts w:eastAsia="等线"/>
                <w:b/>
                <w:bCs/>
                <w:sz w:val="20"/>
                <w:szCs w:val="20"/>
              </w:rPr>
            </w:pPr>
          </w:p>
        </w:tc>
      </w:tr>
    </w:tbl>
    <w:p w14:paraId="2D801E18" w14:textId="77777777" w:rsidR="00E46454" w:rsidRDefault="00E46454" w:rsidP="00CD3B34">
      <w:pPr>
        <w:rPr>
          <w:lang w:val="sv-SE" w:eastAsia="zh-CN"/>
        </w:rPr>
      </w:pPr>
    </w:p>
    <w:p w14:paraId="17AF1CBD" w14:textId="4BF03C1E" w:rsidR="00BC3E9D" w:rsidRDefault="00E46454" w:rsidP="00CD3B34">
      <w:pPr>
        <w:rPr>
          <w:lang w:val="sv-SE" w:eastAsia="zh-CN"/>
        </w:rPr>
      </w:pPr>
      <w:r>
        <w:rPr>
          <w:lang w:val="sv-SE" w:eastAsia="zh-CN"/>
        </w:rPr>
        <w:t>And based on the summary above, the WF[2] had captured agreed initial conclusions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6454" w14:paraId="1889784E" w14:textId="77777777" w:rsidTr="00E46454">
        <w:tc>
          <w:tcPr>
            <w:tcW w:w="9629" w:type="dxa"/>
          </w:tcPr>
          <w:p w14:paraId="23364D06" w14:textId="77777777" w:rsidR="00E46454" w:rsidRPr="00FD5965" w:rsidRDefault="00E46454" w:rsidP="00E46454">
            <w:pPr>
              <w:rPr>
                <w:b/>
                <w:u w:val="single"/>
                <w:lang w:eastAsia="ko-KR"/>
              </w:rPr>
            </w:pPr>
            <w:r w:rsidRPr="00FD5965">
              <w:rPr>
                <w:b/>
                <w:u w:val="single"/>
                <w:lang w:eastAsia="ko-KR"/>
              </w:rPr>
              <w:t xml:space="preserve">Issue 1-8 to Issue 1-10: </w:t>
            </w:r>
            <w:r w:rsidRPr="00FD5965">
              <w:rPr>
                <w:b/>
                <w:u w:val="single"/>
                <w:lang w:eastAsia="zh-CN"/>
              </w:rPr>
              <w:t>R</w:t>
            </w:r>
            <w:r w:rsidRPr="00FD5965">
              <w:rPr>
                <w:b/>
                <w:u w:val="single"/>
                <w:lang w:eastAsia="ko-KR"/>
              </w:rPr>
              <w:t>equired ACIR/ACLR for from co-ex study</w:t>
            </w:r>
          </w:p>
          <w:p w14:paraId="7535ACE1" w14:textId="77777777" w:rsidR="00E46454" w:rsidRPr="00521020" w:rsidRDefault="00E46454" w:rsidP="00E46454">
            <w:pPr>
              <w:rPr>
                <w:b/>
                <w:bCs/>
                <w:iCs/>
                <w:lang w:eastAsia="zh-CN"/>
              </w:rPr>
            </w:pPr>
            <w:r w:rsidRPr="001D4CD6">
              <w:rPr>
                <w:b/>
                <w:bCs/>
                <w:iCs/>
                <w:lang w:eastAsia="zh-CN"/>
              </w:rPr>
              <w:t>Agreement:</w:t>
            </w:r>
          </w:p>
          <w:p w14:paraId="27361B71" w14:textId="77777777" w:rsidR="00E46454" w:rsidRPr="001D4CD6" w:rsidRDefault="00E46454" w:rsidP="00E46454">
            <w:pPr>
              <w:pStyle w:val="af1"/>
              <w:jc w:val="both"/>
              <w:rPr>
                <w:rFonts w:eastAsia="宋体"/>
                <w:sz w:val="20"/>
                <w:szCs w:val="20"/>
              </w:rPr>
            </w:pPr>
            <w:r w:rsidRPr="001D4CD6">
              <w:rPr>
                <w:rFonts w:eastAsia="宋体"/>
                <w:sz w:val="20"/>
                <w:szCs w:val="20"/>
              </w:rPr>
              <w:t>Based on the results collected till RAN4#113, observations as following for the required ACLR from co-existence study evaluation perspective:</w:t>
            </w:r>
          </w:p>
          <w:p w14:paraId="61C78083" w14:textId="77777777" w:rsidR="00E46454" w:rsidRPr="001D4CD6" w:rsidRDefault="00E46454" w:rsidP="00E46454">
            <w:pPr>
              <w:pStyle w:val="af1"/>
              <w:jc w:val="both"/>
              <w:rPr>
                <w:rFonts w:eastAsia="宋体"/>
                <w:sz w:val="20"/>
                <w:szCs w:val="20"/>
              </w:rPr>
            </w:pPr>
            <w:r w:rsidRPr="001D4CD6">
              <w:rPr>
                <w:rFonts w:eastAsia="宋体"/>
                <w:sz w:val="20"/>
                <w:szCs w:val="20"/>
              </w:rPr>
              <w:t>For NR-NTN PC2:</w:t>
            </w:r>
          </w:p>
          <w:p w14:paraId="3D99FFDA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 xml:space="preserve">Less than 22 dB with 1.5km isolation distance assumed (baseline assumption) </w:t>
            </w:r>
          </w:p>
          <w:p w14:paraId="57F91500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[26.5 dB] with 0km isolation distance assumed.</w:t>
            </w:r>
          </w:p>
          <w:p w14:paraId="09A793CB" w14:textId="77777777" w:rsidR="00E46454" w:rsidRPr="001D4CD6" w:rsidRDefault="00E46454" w:rsidP="00E46454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1D4CD6">
              <w:t xml:space="preserve">Interested companies are encouraged to provide results on this case </w:t>
            </w:r>
          </w:p>
          <w:p w14:paraId="7CDD90B5" w14:textId="77777777" w:rsidR="00E46454" w:rsidRPr="001D4CD6" w:rsidRDefault="00E46454" w:rsidP="00E46454">
            <w:pPr>
              <w:spacing w:after="120"/>
              <w:rPr>
                <w:szCs w:val="24"/>
                <w:lang w:eastAsia="zh-CN"/>
              </w:rPr>
            </w:pPr>
          </w:p>
          <w:p w14:paraId="5B057846" w14:textId="77777777" w:rsidR="00E46454" w:rsidRPr="001D4CD6" w:rsidRDefault="00E46454" w:rsidP="00E46454">
            <w:pPr>
              <w:spacing w:after="120"/>
              <w:rPr>
                <w:szCs w:val="24"/>
                <w:lang w:eastAsia="zh-CN"/>
              </w:rPr>
            </w:pPr>
            <w:r w:rsidRPr="001D4CD6">
              <w:rPr>
                <w:szCs w:val="24"/>
                <w:lang w:eastAsia="zh-CN"/>
              </w:rPr>
              <w:t xml:space="preserve">For NR-NTN PC1.5: </w:t>
            </w:r>
          </w:p>
          <w:p w14:paraId="7BE3ED78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Less than 22.9 dB with 1.5km isolation distance assumed (baseline assumption)</w:t>
            </w:r>
          </w:p>
          <w:p w14:paraId="7219FED7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[30.2] dB with 0km isolation distance assumed.</w:t>
            </w:r>
          </w:p>
          <w:p w14:paraId="6A526DD2" w14:textId="77777777" w:rsidR="00E46454" w:rsidRPr="001D4CD6" w:rsidRDefault="00E46454" w:rsidP="00E46454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1D4CD6">
              <w:t xml:space="preserve">Interested companies are encouraged to provide results on this case </w:t>
            </w:r>
          </w:p>
          <w:p w14:paraId="774C0AE5" w14:textId="77777777" w:rsidR="00E46454" w:rsidRPr="001D4CD6" w:rsidRDefault="00E46454" w:rsidP="00E46454">
            <w:pPr>
              <w:spacing w:after="120"/>
              <w:rPr>
                <w:szCs w:val="24"/>
                <w:lang w:eastAsia="zh-CN"/>
              </w:rPr>
            </w:pPr>
          </w:p>
          <w:p w14:paraId="3B4AEBD4" w14:textId="77777777" w:rsidR="00E46454" w:rsidRPr="001D4CD6" w:rsidRDefault="00E46454" w:rsidP="00E46454">
            <w:pPr>
              <w:spacing w:after="120"/>
              <w:rPr>
                <w:szCs w:val="24"/>
                <w:lang w:eastAsia="zh-CN"/>
              </w:rPr>
            </w:pPr>
            <w:r w:rsidRPr="001D4CD6">
              <w:rPr>
                <w:szCs w:val="24"/>
                <w:lang w:eastAsia="zh-CN"/>
              </w:rPr>
              <w:t xml:space="preserve">For NR-NTN PC1: </w:t>
            </w:r>
          </w:p>
          <w:p w14:paraId="4445E893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Less than 23.7 dB with 1.5km isolation distance assumed  (baseline assumption)</w:t>
            </w:r>
          </w:p>
          <w:p w14:paraId="48F830F5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[28.3/32.7] dB with 0km isolation distance assumed.</w:t>
            </w:r>
          </w:p>
          <w:p w14:paraId="747B13DF" w14:textId="77777777" w:rsidR="00E46454" w:rsidRPr="001D4CD6" w:rsidRDefault="00E46454" w:rsidP="00E46454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1D4CD6">
              <w:t>Interested companies are encouraged to provide results on this case</w:t>
            </w:r>
          </w:p>
          <w:p w14:paraId="30B64F4B" w14:textId="77777777" w:rsidR="00E46454" w:rsidRPr="001D4CD6" w:rsidRDefault="00E46454" w:rsidP="00E46454">
            <w:pPr>
              <w:spacing w:after="120"/>
              <w:rPr>
                <w:szCs w:val="24"/>
                <w:lang w:eastAsia="zh-CN"/>
              </w:rPr>
            </w:pPr>
          </w:p>
          <w:p w14:paraId="5D0CBEB2" w14:textId="77777777" w:rsidR="00E46454" w:rsidRPr="001D4CD6" w:rsidRDefault="00E46454" w:rsidP="00E46454">
            <w:pPr>
              <w:spacing w:after="120"/>
              <w:rPr>
                <w:szCs w:val="24"/>
                <w:lang w:eastAsia="zh-CN"/>
              </w:rPr>
            </w:pPr>
            <w:r w:rsidRPr="001D4CD6">
              <w:rPr>
                <w:szCs w:val="24"/>
                <w:lang w:eastAsia="zh-CN"/>
              </w:rPr>
              <w:t xml:space="preserve">For IoT-NTN PC2: </w:t>
            </w:r>
          </w:p>
          <w:p w14:paraId="4CFC9352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Less than 21.1 dB with 1.5km isolation distance assumed;</w:t>
            </w:r>
          </w:p>
          <w:p w14:paraId="10AC96C5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Less than [20.3] dB with 0km isolation distance assumed.</w:t>
            </w:r>
          </w:p>
          <w:p w14:paraId="4820BF36" w14:textId="77777777" w:rsidR="00E46454" w:rsidRPr="001D4CD6" w:rsidRDefault="00E46454" w:rsidP="00E46454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1D4CD6">
              <w:t>Interested companies are encouraged to provide results on this case</w:t>
            </w:r>
          </w:p>
          <w:p w14:paraId="2B544493" w14:textId="77777777" w:rsidR="00E46454" w:rsidRPr="001D4CD6" w:rsidRDefault="00E46454" w:rsidP="00E46454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</w:p>
          <w:p w14:paraId="5AD77997" w14:textId="77777777" w:rsidR="00E46454" w:rsidRPr="001D4CD6" w:rsidRDefault="00E46454" w:rsidP="00E46454">
            <w:pPr>
              <w:spacing w:after="120"/>
              <w:rPr>
                <w:szCs w:val="24"/>
                <w:lang w:eastAsia="zh-CN"/>
              </w:rPr>
            </w:pPr>
            <w:r w:rsidRPr="001D4CD6">
              <w:rPr>
                <w:szCs w:val="24"/>
                <w:lang w:eastAsia="zh-CN"/>
              </w:rPr>
              <w:t xml:space="preserve">For IoT-NTN PC1: </w:t>
            </w:r>
          </w:p>
          <w:p w14:paraId="17608CEB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Less than 21.9 dB with 1.5km isolation distance assumed;</w:t>
            </w:r>
          </w:p>
          <w:p w14:paraId="6E0ADEE5" w14:textId="77777777" w:rsidR="00E46454" w:rsidRPr="001D4CD6" w:rsidRDefault="00E46454" w:rsidP="00E46454">
            <w:pPr>
              <w:pStyle w:val="a6"/>
              <w:widowControl/>
              <w:numPr>
                <w:ilvl w:val="0"/>
                <w:numId w:val="1"/>
              </w:numPr>
              <w:spacing w:before="0" w:after="120" w:line="240" w:lineRule="auto"/>
              <w:ind w:left="936" w:firstLineChars="0"/>
              <w:jc w:val="left"/>
            </w:pPr>
            <w:r w:rsidRPr="001D4CD6">
              <w:t>Less than [24.2] dB with 0km isolation distance assumed.</w:t>
            </w:r>
          </w:p>
          <w:p w14:paraId="70F8EC2D" w14:textId="4717F5DE" w:rsidR="00E46454" w:rsidRPr="00E46454" w:rsidRDefault="00E46454" w:rsidP="00CD3B34">
            <w:pPr>
              <w:pStyle w:val="a6"/>
              <w:widowControl/>
              <w:numPr>
                <w:ilvl w:val="1"/>
                <w:numId w:val="1"/>
              </w:numPr>
              <w:spacing w:before="0" w:after="120" w:line="240" w:lineRule="auto"/>
              <w:ind w:left="1656" w:firstLineChars="0"/>
              <w:jc w:val="left"/>
            </w:pPr>
            <w:r w:rsidRPr="001D4CD6">
              <w:t>Interested companies are encouraged to provide results on this case</w:t>
            </w:r>
          </w:p>
        </w:tc>
      </w:tr>
    </w:tbl>
    <w:p w14:paraId="0C752C13" w14:textId="40C4C4FA" w:rsidR="00E46454" w:rsidRDefault="00E46454" w:rsidP="00CD3B34">
      <w:pPr>
        <w:rPr>
          <w:lang w:val="sv-SE" w:eastAsia="zh-CN"/>
        </w:rPr>
      </w:pPr>
    </w:p>
    <w:p w14:paraId="57C57287" w14:textId="6C3BD9DC" w:rsidR="00680406" w:rsidRDefault="00680406" w:rsidP="00CD3B34">
      <w:pPr>
        <w:rPr>
          <w:lang w:val="sv-SE" w:eastAsia="zh-CN"/>
        </w:rPr>
      </w:pPr>
      <w:r>
        <w:rPr>
          <w:rFonts w:hint="eastAsia"/>
          <w:lang w:val="sv-SE" w:eastAsia="zh-CN"/>
        </w:rPr>
        <w:t>W</w:t>
      </w:r>
      <w:r>
        <w:rPr>
          <w:lang w:val="sv-SE" w:eastAsia="zh-CN"/>
        </w:rPr>
        <w:t>ith above, we have the following observations for NR-NTN HPUE:</w:t>
      </w:r>
    </w:p>
    <w:p w14:paraId="5371DE01" w14:textId="410CE085" w:rsidR="002B4C2A" w:rsidRDefault="002B4C2A" w:rsidP="00CD3B34">
      <w:pPr>
        <w:rPr>
          <w:lang w:val="sv-SE" w:eastAsia="zh-CN"/>
        </w:rPr>
      </w:pPr>
      <w:r w:rsidRPr="002B4C2A">
        <w:rPr>
          <w:rFonts w:hint="eastAsia"/>
          <w:b/>
          <w:lang w:val="sv-SE" w:eastAsia="zh-CN"/>
        </w:rPr>
        <w:t>O</w:t>
      </w:r>
      <w:r w:rsidRPr="002B4C2A">
        <w:rPr>
          <w:b/>
          <w:lang w:val="sv-SE" w:eastAsia="zh-CN"/>
        </w:rPr>
        <w:t>bservation 1</w:t>
      </w:r>
      <w:r>
        <w:rPr>
          <w:lang w:val="sv-SE" w:eastAsia="zh-CN"/>
        </w:rPr>
        <w:t>: With 1.5km isolation distances assumed, the NR-NTN HPUE co-existence results indicated a much more relaxed required ACLR for PC2, PC1.5 and PC1, which is less than 24dB, compared to the existing NR-NTN PC3 ACLR requirement, 30dBc.</w:t>
      </w:r>
    </w:p>
    <w:p w14:paraId="260E2755" w14:textId="0C2535D8" w:rsidR="002B4C2A" w:rsidRDefault="002B4C2A" w:rsidP="00CD3B34">
      <w:pPr>
        <w:rPr>
          <w:lang w:val="sv-SE" w:eastAsia="zh-CN"/>
        </w:rPr>
      </w:pPr>
      <w:r w:rsidRPr="002B4C2A">
        <w:rPr>
          <w:b/>
          <w:lang w:val="sv-SE" w:eastAsia="zh-CN"/>
        </w:rPr>
        <w:t>Observation 2</w:t>
      </w:r>
      <w:r>
        <w:rPr>
          <w:lang w:val="sv-SE" w:eastAsia="zh-CN"/>
        </w:rPr>
        <w:t>: The existing NR-NTN PC3 ACLR requirement is inherited from NR TN PC3 legacy ACLR requirement, which was not directly determined by Rel-17 NR-NTN co-existence results.</w:t>
      </w:r>
    </w:p>
    <w:p w14:paraId="3953A9BB" w14:textId="7FFFF7F8" w:rsidR="002B4C2A" w:rsidRDefault="002B4C2A" w:rsidP="00CD3B34">
      <w:pPr>
        <w:rPr>
          <w:lang w:val="sv-SE" w:eastAsia="zh-CN"/>
        </w:rPr>
      </w:pPr>
      <w:r w:rsidRPr="002B4C2A">
        <w:rPr>
          <w:rFonts w:hint="eastAsia"/>
          <w:b/>
          <w:lang w:val="sv-SE" w:eastAsia="zh-CN"/>
        </w:rPr>
        <w:t>O</w:t>
      </w:r>
      <w:r w:rsidRPr="002B4C2A">
        <w:rPr>
          <w:b/>
          <w:lang w:val="sv-SE" w:eastAsia="zh-CN"/>
        </w:rPr>
        <w:t>bservation 3</w:t>
      </w:r>
      <w:r>
        <w:rPr>
          <w:lang w:val="sv-SE" w:eastAsia="zh-CN"/>
        </w:rPr>
        <w:t>: Even with 0km isolation distance assumed, the existing NR-NTN PC3 ACLR (30dB) can be sufficient for at least both PC2 and PC1.5 NR-NTN HPUE.</w:t>
      </w:r>
    </w:p>
    <w:p w14:paraId="1B4B16CD" w14:textId="0A8F5F9C" w:rsidR="00E46454" w:rsidRDefault="00603A38" w:rsidP="00CD3B34">
      <w:pPr>
        <w:rPr>
          <w:lang w:val="sv-SE" w:eastAsia="zh-CN"/>
        </w:rPr>
      </w:pPr>
      <w:r>
        <w:rPr>
          <w:lang w:val="sv-SE" w:eastAsia="zh-CN"/>
        </w:rPr>
        <w:t>And given no updated results were received during the offline between two meetings, we propose to confirm the following findings, from co-existence study perspective:</w:t>
      </w:r>
    </w:p>
    <w:p w14:paraId="2F3AC27C" w14:textId="4E62C6CE" w:rsidR="00E46454" w:rsidRPr="00680406" w:rsidRDefault="002B4C2A" w:rsidP="00CD3B34">
      <w:pPr>
        <w:rPr>
          <w:b/>
          <w:lang w:val="sv-SE" w:eastAsia="zh-CN"/>
        </w:rPr>
      </w:pPr>
      <w:r w:rsidRPr="00680406">
        <w:rPr>
          <w:b/>
          <w:lang w:val="sv-SE" w:eastAsia="zh-CN"/>
        </w:rPr>
        <w:t>Proposal 1: Based on Observation 1~3, we propose to conclude from co-existence study perspective, the PC3 ACLR (30dB) is sufficient for NR-NTN PC2 and PC1.5 HPUE (regardless of isolation distance assumptions).</w:t>
      </w:r>
    </w:p>
    <w:p w14:paraId="3E71AEB1" w14:textId="246950E6" w:rsidR="002B4C2A" w:rsidRPr="00680406" w:rsidRDefault="002B4C2A" w:rsidP="00CD3B34">
      <w:pPr>
        <w:rPr>
          <w:b/>
          <w:lang w:val="sv-SE" w:eastAsia="zh-CN"/>
        </w:rPr>
      </w:pPr>
      <w:r w:rsidRPr="00680406">
        <w:rPr>
          <w:b/>
          <w:lang w:val="sv-SE" w:eastAsia="zh-CN"/>
        </w:rPr>
        <w:t xml:space="preserve">Proposal 2: To </w:t>
      </w:r>
      <w:r w:rsidR="00680406" w:rsidRPr="00680406">
        <w:rPr>
          <w:b/>
          <w:lang w:val="sv-SE" w:eastAsia="zh-CN"/>
        </w:rPr>
        <w:t>conclude</w:t>
      </w:r>
      <w:r w:rsidRPr="00680406">
        <w:rPr>
          <w:b/>
          <w:lang w:val="sv-SE" w:eastAsia="zh-CN"/>
        </w:rPr>
        <w:t xml:space="preserve"> if PC3 ACLR (30dB) is sufficient for NR-NTN PC1</w:t>
      </w:r>
      <w:r w:rsidR="00680406" w:rsidRPr="00680406">
        <w:rPr>
          <w:b/>
          <w:lang w:val="sv-SE" w:eastAsia="zh-CN"/>
        </w:rPr>
        <w:t>, by taking into account any</w:t>
      </w:r>
      <w:r w:rsidR="00680406">
        <w:rPr>
          <w:b/>
          <w:lang w:val="sv-SE" w:eastAsia="zh-CN"/>
        </w:rPr>
        <w:t xml:space="preserve"> results</w:t>
      </w:r>
      <w:r w:rsidR="00680406" w:rsidRPr="00680406">
        <w:rPr>
          <w:b/>
          <w:lang w:val="sv-SE" w:eastAsia="zh-CN"/>
        </w:rPr>
        <w:t xml:space="preserve"> updates and further discussions in this meeting</w:t>
      </w:r>
      <w:r w:rsidR="00680406">
        <w:rPr>
          <w:b/>
          <w:lang w:val="sv-SE" w:eastAsia="zh-CN"/>
        </w:rPr>
        <w:t>, and also different isolation distance assumptions</w:t>
      </w:r>
      <w:r w:rsidR="00680406" w:rsidRPr="00680406">
        <w:rPr>
          <w:b/>
          <w:lang w:val="sv-SE" w:eastAsia="zh-CN"/>
        </w:rPr>
        <w:t>.</w:t>
      </w:r>
    </w:p>
    <w:p w14:paraId="064C05CD" w14:textId="1E11691C" w:rsidR="00680406" w:rsidRDefault="00680406" w:rsidP="00CD3B34">
      <w:pPr>
        <w:rPr>
          <w:lang w:val="sv-SE" w:eastAsia="zh-CN"/>
        </w:rPr>
      </w:pPr>
    </w:p>
    <w:p w14:paraId="1CFA1357" w14:textId="62BAFE38" w:rsidR="00680406" w:rsidRDefault="00680406" w:rsidP="00CD3B34">
      <w:pPr>
        <w:rPr>
          <w:lang w:val="sv-SE" w:eastAsia="zh-CN"/>
        </w:rPr>
      </w:pPr>
      <w:r>
        <w:rPr>
          <w:rFonts w:hint="eastAsia"/>
          <w:lang w:val="sv-SE" w:eastAsia="zh-CN"/>
        </w:rPr>
        <w:t>M</w:t>
      </w:r>
      <w:r>
        <w:rPr>
          <w:lang w:val="sv-SE" w:eastAsia="zh-CN"/>
        </w:rPr>
        <w:t>oreover, the results for IoT NTN HPUE seems more stable, and we propose to conclude the PC3 ACLR requirements can be sufficient for IoT NTN HPUE for up to PC1.</w:t>
      </w:r>
    </w:p>
    <w:p w14:paraId="3AB78D79" w14:textId="33DECD59" w:rsidR="00680406" w:rsidRPr="00680406" w:rsidRDefault="00680406" w:rsidP="00CD3B34">
      <w:pPr>
        <w:rPr>
          <w:b/>
          <w:lang w:val="sv-SE" w:eastAsia="zh-CN"/>
        </w:rPr>
      </w:pPr>
      <w:r w:rsidRPr="00680406">
        <w:rPr>
          <w:b/>
          <w:lang w:val="sv-SE" w:eastAsia="zh-CN"/>
        </w:rPr>
        <w:t>Proposal 3: To conclude</w:t>
      </w:r>
      <w:r>
        <w:rPr>
          <w:b/>
          <w:lang w:val="sv-SE" w:eastAsia="zh-CN"/>
        </w:rPr>
        <w:t xml:space="preserve"> from coexistence study perspective,</w:t>
      </w:r>
      <w:r w:rsidRPr="00680406">
        <w:rPr>
          <w:b/>
          <w:lang w:val="sv-SE" w:eastAsia="zh-CN"/>
        </w:rPr>
        <w:t xml:space="preserve"> PC3 ACLR is sufficient for IoT NTN HPUE with power class</w:t>
      </w:r>
      <w:r>
        <w:rPr>
          <w:b/>
          <w:lang w:val="sv-SE" w:eastAsia="zh-CN"/>
        </w:rPr>
        <w:t>es</w:t>
      </w:r>
      <w:r w:rsidRPr="00680406">
        <w:rPr>
          <w:b/>
          <w:lang w:val="sv-SE" w:eastAsia="zh-CN"/>
        </w:rPr>
        <w:t xml:space="preserve"> up to PC1.</w:t>
      </w:r>
    </w:p>
    <w:bookmarkEnd w:id="1"/>
    <w:bookmarkEnd w:id="2"/>
    <w:p w14:paraId="3C651B99" w14:textId="77777777" w:rsidR="00680406" w:rsidRPr="00680406" w:rsidRDefault="00680406" w:rsidP="00EF3EFD">
      <w:pPr>
        <w:rPr>
          <w:lang w:val="sv-SE" w:eastAsia="zh-CN"/>
        </w:rPr>
      </w:pPr>
    </w:p>
    <w:p w14:paraId="08857DE8" w14:textId="142B6B71" w:rsidR="009B1101" w:rsidRPr="00D64FA5" w:rsidRDefault="0090470B" w:rsidP="009B1101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9B1101">
        <w:rPr>
          <w:lang w:val="en-US"/>
        </w:rPr>
        <w:tab/>
      </w:r>
      <w:r w:rsidR="009B1101" w:rsidRPr="00D64FA5">
        <w:rPr>
          <w:lang w:val="en-US"/>
        </w:rPr>
        <w:t>Conclusion</w:t>
      </w:r>
    </w:p>
    <w:p w14:paraId="043BEFF9" w14:textId="523C205D" w:rsidR="009B1101" w:rsidRDefault="009B1101" w:rsidP="009B1101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 xml:space="preserve">the </w:t>
      </w:r>
      <w:r>
        <w:rPr>
          <w:lang w:eastAsia="zh-CN"/>
        </w:rPr>
        <w:t xml:space="preserve">NTN HPUE </w:t>
      </w:r>
      <w:r w:rsidR="0090470B">
        <w:rPr>
          <w:lang w:eastAsia="zh-CN"/>
        </w:rPr>
        <w:t>co-existence study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 w:rsidR="0090470B">
        <w:t>:</w:t>
      </w:r>
    </w:p>
    <w:p w14:paraId="71E15FEE" w14:textId="77777777" w:rsidR="0090470B" w:rsidRDefault="0090470B" w:rsidP="0090470B">
      <w:pPr>
        <w:rPr>
          <w:lang w:val="sv-SE" w:eastAsia="zh-CN"/>
        </w:rPr>
      </w:pPr>
      <w:r w:rsidRPr="002B4C2A">
        <w:rPr>
          <w:rFonts w:hint="eastAsia"/>
          <w:b/>
          <w:lang w:val="sv-SE" w:eastAsia="zh-CN"/>
        </w:rPr>
        <w:t>O</w:t>
      </w:r>
      <w:r w:rsidRPr="002B4C2A">
        <w:rPr>
          <w:b/>
          <w:lang w:val="sv-SE" w:eastAsia="zh-CN"/>
        </w:rPr>
        <w:t>bservation 1</w:t>
      </w:r>
      <w:r>
        <w:rPr>
          <w:lang w:val="sv-SE" w:eastAsia="zh-CN"/>
        </w:rPr>
        <w:t>: With 1.5km isolation distances assumed, the NR-NTN HPUE co-existence results indicated a much more relaxed required ACLR for PC2, PC1.5 and PC1, which is less than 24dB, compared to the existing NR-NTN PC3 ACLR requirement, 30dBc.</w:t>
      </w:r>
    </w:p>
    <w:p w14:paraId="6E2A1C21" w14:textId="77777777" w:rsidR="0090470B" w:rsidRDefault="0090470B" w:rsidP="0090470B">
      <w:pPr>
        <w:rPr>
          <w:lang w:val="sv-SE" w:eastAsia="zh-CN"/>
        </w:rPr>
      </w:pPr>
      <w:r w:rsidRPr="002B4C2A">
        <w:rPr>
          <w:b/>
          <w:lang w:val="sv-SE" w:eastAsia="zh-CN"/>
        </w:rPr>
        <w:t>Observation 2</w:t>
      </w:r>
      <w:r>
        <w:rPr>
          <w:lang w:val="sv-SE" w:eastAsia="zh-CN"/>
        </w:rPr>
        <w:t>: The existing NR-NTN PC3 ACLR requirement is inherited from NR TN PC3 legacy ACLR requirement, which was not directly determined by Rel-17 NR-NTN co-existence results.</w:t>
      </w:r>
    </w:p>
    <w:p w14:paraId="608602C4" w14:textId="77777777" w:rsidR="0090470B" w:rsidRDefault="0090470B" w:rsidP="0090470B">
      <w:pPr>
        <w:rPr>
          <w:lang w:val="sv-SE" w:eastAsia="zh-CN"/>
        </w:rPr>
      </w:pPr>
      <w:r w:rsidRPr="002B4C2A">
        <w:rPr>
          <w:rFonts w:hint="eastAsia"/>
          <w:b/>
          <w:lang w:val="sv-SE" w:eastAsia="zh-CN"/>
        </w:rPr>
        <w:t>O</w:t>
      </w:r>
      <w:r w:rsidRPr="002B4C2A">
        <w:rPr>
          <w:b/>
          <w:lang w:val="sv-SE" w:eastAsia="zh-CN"/>
        </w:rPr>
        <w:t>bservation 3</w:t>
      </w:r>
      <w:r>
        <w:rPr>
          <w:lang w:val="sv-SE" w:eastAsia="zh-CN"/>
        </w:rPr>
        <w:t>: Even with 0km isolation distance assumed, the existing NR-NTN PC3 ACLR (30dB) can be sufficient for at least both PC2 and PC1.5 NR-NTN HPUE.</w:t>
      </w:r>
    </w:p>
    <w:p w14:paraId="65F0DA3C" w14:textId="77777777" w:rsidR="0090470B" w:rsidRPr="00680406" w:rsidRDefault="0090470B" w:rsidP="0090470B">
      <w:pPr>
        <w:rPr>
          <w:b/>
          <w:lang w:val="sv-SE" w:eastAsia="zh-CN"/>
        </w:rPr>
      </w:pPr>
      <w:r w:rsidRPr="00680406">
        <w:rPr>
          <w:b/>
          <w:lang w:val="sv-SE" w:eastAsia="zh-CN"/>
        </w:rPr>
        <w:t>Proposal 1: Based on Observation 1~3, we propose to conclude from co-existence study perspective, the PC3 ACLR (30dB) is sufficient for NR-NTN PC2 and PC1.5 HPUE (regardless of isolation distance assumptions).</w:t>
      </w:r>
    </w:p>
    <w:p w14:paraId="63F112ED" w14:textId="0BEABF4D" w:rsidR="0090470B" w:rsidRDefault="0090470B" w:rsidP="0090470B">
      <w:pPr>
        <w:rPr>
          <w:b/>
          <w:lang w:val="sv-SE" w:eastAsia="zh-CN"/>
        </w:rPr>
      </w:pPr>
      <w:r w:rsidRPr="00680406">
        <w:rPr>
          <w:b/>
          <w:lang w:val="sv-SE" w:eastAsia="zh-CN"/>
        </w:rPr>
        <w:lastRenderedPageBreak/>
        <w:t>Proposal 2: To conclude if PC3 ACLR (30dB) is sufficient for NR-NTN PC1, by taking into account any</w:t>
      </w:r>
      <w:r>
        <w:rPr>
          <w:b/>
          <w:lang w:val="sv-SE" w:eastAsia="zh-CN"/>
        </w:rPr>
        <w:t xml:space="preserve"> results</w:t>
      </w:r>
      <w:r w:rsidRPr="00680406">
        <w:rPr>
          <w:b/>
          <w:lang w:val="sv-SE" w:eastAsia="zh-CN"/>
        </w:rPr>
        <w:t xml:space="preserve"> updates and further discussions in this meeting</w:t>
      </w:r>
      <w:r>
        <w:rPr>
          <w:b/>
          <w:lang w:val="sv-SE" w:eastAsia="zh-CN"/>
        </w:rPr>
        <w:t>, and also different isolation distance assumptions</w:t>
      </w:r>
      <w:r w:rsidRPr="00680406">
        <w:rPr>
          <w:b/>
          <w:lang w:val="sv-SE" w:eastAsia="zh-CN"/>
        </w:rPr>
        <w:t>.</w:t>
      </w:r>
    </w:p>
    <w:p w14:paraId="36C61387" w14:textId="77777777" w:rsidR="0090470B" w:rsidRPr="00680406" w:rsidRDefault="0090470B" w:rsidP="0090470B">
      <w:pPr>
        <w:rPr>
          <w:b/>
          <w:lang w:val="sv-SE" w:eastAsia="zh-CN"/>
        </w:rPr>
      </w:pPr>
      <w:r w:rsidRPr="00680406">
        <w:rPr>
          <w:b/>
          <w:lang w:val="sv-SE" w:eastAsia="zh-CN"/>
        </w:rPr>
        <w:t>Proposal 3: To conclude</w:t>
      </w:r>
      <w:r>
        <w:rPr>
          <w:b/>
          <w:lang w:val="sv-SE" w:eastAsia="zh-CN"/>
        </w:rPr>
        <w:t xml:space="preserve"> from coexistence study perspective,</w:t>
      </w:r>
      <w:r w:rsidRPr="00680406">
        <w:rPr>
          <w:b/>
          <w:lang w:val="sv-SE" w:eastAsia="zh-CN"/>
        </w:rPr>
        <w:t xml:space="preserve"> PC3 ACLR is sufficient for IoT NTN HPUE with power class</w:t>
      </w:r>
      <w:r>
        <w:rPr>
          <w:b/>
          <w:lang w:val="sv-SE" w:eastAsia="zh-CN"/>
        </w:rPr>
        <w:t>es</w:t>
      </w:r>
      <w:r w:rsidRPr="00680406">
        <w:rPr>
          <w:b/>
          <w:lang w:val="sv-SE" w:eastAsia="zh-CN"/>
        </w:rPr>
        <w:t xml:space="preserve"> up to PC1.</w:t>
      </w:r>
    </w:p>
    <w:p w14:paraId="47B99CED" w14:textId="77777777" w:rsidR="0090470B" w:rsidRPr="0090470B" w:rsidRDefault="0090470B" w:rsidP="0090470B">
      <w:pPr>
        <w:rPr>
          <w:b/>
          <w:lang w:val="sv-SE" w:eastAsia="zh-CN"/>
        </w:rPr>
      </w:pPr>
    </w:p>
    <w:p w14:paraId="15C90359" w14:textId="5ECC85AE" w:rsidR="009B1101" w:rsidRPr="0042663F" w:rsidRDefault="00615191" w:rsidP="009B1101">
      <w:pPr>
        <w:pStyle w:val="1"/>
        <w:jc w:val="both"/>
        <w:rPr>
          <w:lang w:val="en-US"/>
        </w:rPr>
      </w:pPr>
      <w:r>
        <w:rPr>
          <w:lang w:val="en-US" w:eastAsia="zh-CN"/>
        </w:rPr>
        <w:t>4</w:t>
      </w:r>
      <w:r w:rsidR="009B1101">
        <w:rPr>
          <w:lang w:val="en-US"/>
        </w:rPr>
        <w:tab/>
      </w:r>
      <w:r w:rsidR="009B1101" w:rsidRPr="0042663F">
        <w:rPr>
          <w:lang w:val="en-US"/>
        </w:rPr>
        <w:t>Reference</w:t>
      </w:r>
    </w:p>
    <w:p w14:paraId="48491355" w14:textId="17DA6666" w:rsidR="00534556" w:rsidRDefault="00534556" w:rsidP="00EF3EFD">
      <w:pPr>
        <w:rPr>
          <w:lang w:val="sv-SE" w:eastAsia="zh-CN"/>
        </w:rPr>
      </w:pPr>
      <w:r>
        <w:rPr>
          <w:lang w:val="sv-SE" w:eastAsia="zh-CN"/>
        </w:rPr>
        <w:t>[1] R4-24</w:t>
      </w:r>
      <w:r w:rsidR="0079615B">
        <w:rPr>
          <w:lang w:val="sv-SE" w:eastAsia="zh-CN"/>
        </w:rPr>
        <w:t>2046</w:t>
      </w:r>
      <w:r>
        <w:rPr>
          <w:lang w:val="sv-SE" w:eastAsia="zh-CN"/>
        </w:rPr>
        <w:t xml:space="preserve">, </w:t>
      </w:r>
      <w:r w:rsidR="0079615B">
        <w:rPr>
          <w:lang w:val="sv-SE" w:eastAsia="zh-CN"/>
        </w:rPr>
        <w:t>Collected NTN HPUE co-existence results</w:t>
      </w:r>
      <w:r w:rsidR="00481350">
        <w:rPr>
          <w:lang w:val="sv-SE" w:eastAsia="zh-CN"/>
        </w:rPr>
        <w:t>, Samsung</w:t>
      </w:r>
    </w:p>
    <w:p w14:paraId="3097086F" w14:textId="19608220" w:rsidR="0079615B" w:rsidRDefault="0079615B" w:rsidP="00EF3EFD">
      <w:pPr>
        <w:rPr>
          <w:lang w:val="sv-SE" w:eastAsia="zh-CN"/>
        </w:rPr>
      </w:pPr>
      <w:r>
        <w:rPr>
          <w:lang w:val="sv-SE" w:eastAsia="zh-CN"/>
        </w:rPr>
        <w:t>[2] R4-2420403, WF on NR NTN HPUE, Samsung</w:t>
      </w:r>
    </w:p>
    <w:p w14:paraId="6370EBB6" w14:textId="1115CFE4" w:rsidR="00534556" w:rsidRPr="000B3968" w:rsidRDefault="00534556" w:rsidP="00EF3EFD">
      <w:pPr>
        <w:rPr>
          <w:lang w:val="sv-SE" w:eastAsia="zh-CN"/>
        </w:rPr>
      </w:pPr>
    </w:p>
    <w:sectPr w:rsidR="00534556" w:rsidRPr="000B3968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65761" w14:textId="77777777" w:rsidR="0068505E" w:rsidRDefault="0068505E" w:rsidP="006165E1">
      <w:pPr>
        <w:spacing w:after="0"/>
      </w:pPr>
      <w:r>
        <w:separator/>
      </w:r>
    </w:p>
  </w:endnote>
  <w:endnote w:type="continuationSeparator" w:id="0">
    <w:p w14:paraId="707AAA05" w14:textId="77777777" w:rsidR="0068505E" w:rsidRDefault="0068505E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25B00" w14:textId="77777777" w:rsidR="0068505E" w:rsidRDefault="0068505E" w:rsidP="006165E1">
      <w:pPr>
        <w:spacing w:after="0"/>
      </w:pPr>
      <w:r>
        <w:separator/>
      </w:r>
    </w:p>
  </w:footnote>
  <w:footnote w:type="continuationSeparator" w:id="0">
    <w:p w14:paraId="66FD0420" w14:textId="77777777" w:rsidR="0068505E" w:rsidRDefault="0068505E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46605E"/>
    <w:multiLevelType w:val="hybridMultilevel"/>
    <w:tmpl w:val="E3106912"/>
    <w:lvl w:ilvl="0" w:tplc="411C5AE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46C67"/>
    <w:multiLevelType w:val="hybridMultilevel"/>
    <w:tmpl w:val="A718E0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0014C3"/>
    <w:multiLevelType w:val="hybridMultilevel"/>
    <w:tmpl w:val="736C86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DC03345"/>
    <w:multiLevelType w:val="hybridMultilevel"/>
    <w:tmpl w:val="5AD86E78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7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0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617894"/>
    <w:multiLevelType w:val="hybridMultilevel"/>
    <w:tmpl w:val="85A6D2BC"/>
    <w:lvl w:ilvl="0" w:tplc="9C527A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652673A"/>
    <w:multiLevelType w:val="hybridMultilevel"/>
    <w:tmpl w:val="C95A07C6"/>
    <w:lvl w:ilvl="0" w:tplc="F8F0B27C">
      <w:start w:val="2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FA00363"/>
    <w:multiLevelType w:val="hybridMultilevel"/>
    <w:tmpl w:val="C8444D54"/>
    <w:lvl w:ilvl="0" w:tplc="F28EBDE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42"/>
  </w:num>
  <w:num w:numId="3">
    <w:abstractNumId w:val="0"/>
  </w:num>
  <w:num w:numId="4">
    <w:abstractNumId w:val="33"/>
  </w:num>
  <w:num w:numId="5">
    <w:abstractNumId w:val="31"/>
  </w:num>
  <w:num w:numId="6">
    <w:abstractNumId w:val="26"/>
  </w:num>
  <w:num w:numId="7">
    <w:abstractNumId w:val="27"/>
  </w:num>
  <w:num w:numId="8">
    <w:abstractNumId w:val="17"/>
  </w:num>
  <w:num w:numId="9">
    <w:abstractNumId w:val="32"/>
  </w:num>
  <w:num w:numId="10">
    <w:abstractNumId w:val="47"/>
  </w:num>
  <w:num w:numId="11">
    <w:abstractNumId w:val="11"/>
  </w:num>
  <w:num w:numId="12">
    <w:abstractNumId w:val="20"/>
  </w:num>
  <w:num w:numId="13">
    <w:abstractNumId w:val="12"/>
  </w:num>
  <w:num w:numId="14">
    <w:abstractNumId w:val="29"/>
  </w:num>
  <w:num w:numId="15">
    <w:abstractNumId w:val="18"/>
  </w:num>
  <w:num w:numId="16">
    <w:abstractNumId w:val="22"/>
  </w:num>
  <w:num w:numId="17">
    <w:abstractNumId w:val="28"/>
  </w:num>
  <w:num w:numId="18">
    <w:abstractNumId w:val="36"/>
  </w:num>
  <w:num w:numId="19">
    <w:abstractNumId w:val="3"/>
  </w:num>
  <w:num w:numId="20">
    <w:abstractNumId w:val="34"/>
  </w:num>
  <w:num w:numId="21">
    <w:abstractNumId w:val="5"/>
  </w:num>
  <w:num w:numId="22">
    <w:abstractNumId w:val="4"/>
  </w:num>
  <w:num w:numId="23">
    <w:abstractNumId w:val="41"/>
  </w:num>
  <w:num w:numId="24">
    <w:abstractNumId w:val="39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5"/>
  </w:num>
  <w:num w:numId="27">
    <w:abstractNumId w:val="48"/>
  </w:num>
  <w:num w:numId="28">
    <w:abstractNumId w:val="37"/>
  </w:num>
  <w:num w:numId="29">
    <w:abstractNumId w:val="30"/>
  </w:num>
  <w:num w:numId="30">
    <w:abstractNumId w:val="19"/>
  </w:num>
  <w:num w:numId="31">
    <w:abstractNumId w:val="43"/>
  </w:num>
  <w:num w:numId="32">
    <w:abstractNumId w:val="21"/>
  </w:num>
  <w:num w:numId="33">
    <w:abstractNumId w:val="1"/>
  </w:num>
  <w:num w:numId="34">
    <w:abstractNumId w:val="16"/>
  </w:num>
  <w:num w:numId="35">
    <w:abstractNumId w:val="10"/>
  </w:num>
  <w:num w:numId="36">
    <w:abstractNumId w:val="6"/>
  </w:num>
  <w:num w:numId="37">
    <w:abstractNumId w:val="14"/>
  </w:num>
  <w:num w:numId="38">
    <w:abstractNumId w:val="46"/>
  </w:num>
  <w:num w:numId="39">
    <w:abstractNumId w:val="15"/>
  </w:num>
  <w:num w:numId="40">
    <w:abstractNumId w:val="13"/>
  </w:num>
  <w:num w:numId="41">
    <w:abstractNumId w:val="35"/>
  </w:num>
  <w:num w:numId="42">
    <w:abstractNumId w:val="2"/>
  </w:num>
  <w:num w:numId="43">
    <w:abstractNumId w:val="44"/>
  </w:num>
  <w:num w:numId="44">
    <w:abstractNumId w:val="24"/>
  </w:num>
  <w:num w:numId="45">
    <w:abstractNumId w:val="9"/>
  </w:num>
  <w:num w:numId="46">
    <w:abstractNumId w:val="45"/>
  </w:num>
  <w:num w:numId="47">
    <w:abstractNumId w:val="7"/>
  </w:num>
  <w:num w:numId="48">
    <w:abstractNumId w:val="40"/>
  </w:num>
  <w:num w:numId="49">
    <w:abstractNumId w:val="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457E"/>
    <w:rsid w:val="00005B6D"/>
    <w:rsid w:val="00005C3B"/>
    <w:rsid w:val="000114F7"/>
    <w:rsid w:val="000126BE"/>
    <w:rsid w:val="00025AE6"/>
    <w:rsid w:val="00031F62"/>
    <w:rsid w:val="0003403D"/>
    <w:rsid w:val="0003540B"/>
    <w:rsid w:val="000376CE"/>
    <w:rsid w:val="000414A7"/>
    <w:rsid w:val="000461DB"/>
    <w:rsid w:val="00057514"/>
    <w:rsid w:val="00062129"/>
    <w:rsid w:val="0006795C"/>
    <w:rsid w:val="0007197B"/>
    <w:rsid w:val="000734E9"/>
    <w:rsid w:val="000747CE"/>
    <w:rsid w:val="00074BC9"/>
    <w:rsid w:val="000761DD"/>
    <w:rsid w:val="00076746"/>
    <w:rsid w:val="00084121"/>
    <w:rsid w:val="0008662F"/>
    <w:rsid w:val="00087C16"/>
    <w:rsid w:val="00092C90"/>
    <w:rsid w:val="000955D7"/>
    <w:rsid w:val="00097635"/>
    <w:rsid w:val="000A2D5A"/>
    <w:rsid w:val="000A62F0"/>
    <w:rsid w:val="000A66B6"/>
    <w:rsid w:val="000B0F0F"/>
    <w:rsid w:val="000B3968"/>
    <w:rsid w:val="000B39D7"/>
    <w:rsid w:val="000B500E"/>
    <w:rsid w:val="000C162D"/>
    <w:rsid w:val="000D2169"/>
    <w:rsid w:val="000E7E6F"/>
    <w:rsid w:val="000F0F24"/>
    <w:rsid w:val="001019D0"/>
    <w:rsid w:val="001045CF"/>
    <w:rsid w:val="00111A49"/>
    <w:rsid w:val="00111B5C"/>
    <w:rsid w:val="00113700"/>
    <w:rsid w:val="001157B3"/>
    <w:rsid w:val="0011768D"/>
    <w:rsid w:val="00117B0A"/>
    <w:rsid w:val="00121402"/>
    <w:rsid w:val="00125501"/>
    <w:rsid w:val="00137303"/>
    <w:rsid w:val="00140F48"/>
    <w:rsid w:val="00145AA9"/>
    <w:rsid w:val="001469E5"/>
    <w:rsid w:val="00167EEB"/>
    <w:rsid w:val="00170A1E"/>
    <w:rsid w:val="00182F5C"/>
    <w:rsid w:val="001852D3"/>
    <w:rsid w:val="001A3FB5"/>
    <w:rsid w:val="001B593C"/>
    <w:rsid w:val="001B6EBE"/>
    <w:rsid w:val="001C1FE2"/>
    <w:rsid w:val="001C2C3B"/>
    <w:rsid w:val="001D12C7"/>
    <w:rsid w:val="001D1AB7"/>
    <w:rsid w:val="001D1C53"/>
    <w:rsid w:val="001D28D3"/>
    <w:rsid w:val="001D759D"/>
    <w:rsid w:val="001E2428"/>
    <w:rsid w:val="001F11C7"/>
    <w:rsid w:val="001F62FC"/>
    <w:rsid w:val="002014D0"/>
    <w:rsid w:val="00213C59"/>
    <w:rsid w:val="00216843"/>
    <w:rsid w:val="00231CC1"/>
    <w:rsid w:val="00236C4A"/>
    <w:rsid w:val="002458C8"/>
    <w:rsid w:val="00245A6E"/>
    <w:rsid w:val="002472D9"/>
    <w:rsid w:val="002523E5"/>
    <w:rsid w:val="00253F79"/>
    <w:rsid w:val="0025747D"/>
    <w:rsid w:val="00265E0B"/>
    <w:rsid w:val="0026687D"/>
    <w:rsid w:val="0026693D"/>
    <w:rsid w:val="002673D3"/>
    <w:rsid w:val="0027793E"/>
    <w:rsid w:val="00280C3B"/>
    <w:rsid w:val="00283DA2"/>
    <w:rsid w:val="0028586C"/>
    <w:rsid w:val="00285F5F"/>
    <w:rsid w:val="00297370"/>
    <w:rsid w:val="002A4E5D"/>
    <w:rsid w:val="002B2A9B"/>
    <w:rsid w:val="002B2DCA"/>
    <w:rsid w:val="002B35A3"/>
    <w:rsid w:val="002B3F19"/>
    <w:rsid w:val="002B4A4E"/>
    <w:rsid w:val="002B4C2A"/>
    <w:rsid w:val="002C528E"/>
    <w:rsid w:val="002C78DC"/>
    <w:rsid w:val="002C7B77"/>
    <w:rsid w:val="002D2A0C"/>
    <w:rsid w:val="002D7346"/>
    <w:rsid w:val="002E2852"/>
    <w:rsid w:val="002E4648"/>
    <w:rsid w:val="002F2585"/>
    <w:rsid w:val="002F40A7"/>
    <w:rsid w:val="002F4438"/>
    <w:rsid w:val="002F44EF"/>
    <w:rsid w:val="002F6239"/>
    <w:rsid w:val="00300E16"/>
    <w:rsid w:val="0030508F"/>
    <w:rsid w:val="0030663C"/>
    <w:rsid w:val="00310587"/>
    <w:rsid w:val="003168C7"/>
    <w:rsid w:val="00325A14"/>
    <w:rsid w:val="0033218E"/>
    <w:rsid w:val="00351D1D"/>
    <w:rsid w:val="00356FF3"/>
    <w:rsid w:val="0036171D"/>
    <w:rsid w:val="00363CD0"/>
    <w:rsid w:val="00366B81"/>
    <w:rsid w:val="003676AB"/>
    <w:rsid w:val="003813E5"/>
    <w:rsid w:val="00383A21"/>
    <w:rsid w:val="00386DF4"/>
    <w:rsid w:val="00387B65"/>
    <w:rsid w:val="00393D9C"/>
    <w:rsid w:val="003A2C1B"/>
    <w:rsid w:val="003A39AE"/>
    <w:rsid w:val="003B1928"/>
    <w:rsid w:val="003B2BFF"/>
    <w:rsid w:val="003B2C64"/>
    <w:rsid w:val="003B46EC"/>
    <w:rsid w:val="003C15F9"/>
    <w:rsid w:val="003C40AC"/>
    <w:rsid w:val="003C6A2A"/>
    <w:rsid w:val="003D04FF"/>
    <w:rsid w:val="003D1CCF"/>
    <w:rsid w:val="003D7DDE"/>
    <w:rsid w:val="003E23C3"/>
    <w:rsid w:val="003E2F2D"/>
    <w:rsid w:val="003F3C93"/>
    <w:rsid w:val="004021D1"/>
    <w:rsid w:val="0040614C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418D4"/>
    <w:rsid w:val="0045285B"/>
    <w:rsid w:val="00452AC3"/>
    <w:rsid w:val="00457292"/>
    <w:rsid w:val="0045780A"/>
    <w:rsid w:val="00457ACF"/>
    <w:rsid w:val="00457F45"/>
    <w:rsid w:val="0046573E"/>
    <w:rsid w:val="00465F0C"/>
    <w:rsid w:val="00472F60"/>
    <w:rsid w:val="00474FCF"/>
    <w:rsid w:val="00481350"/>
    <w:rsid w:val="00485404"/>
    <w:rsid w:val="0049313B"/>
    <w:rsid w:val="004A139B"/>
    <w:rsid w:val="004A1D6C"/>
    <w:rsid w:val="004A3216"/>
    <w:rsid w:val="004B0981"/>
    <w:rsid w:val="004B2C6F"/>
    <w:rsid w:val="004B54EE"/>
    <w:rsid w:val="004D705B"/>
    <w:rsid w:val="004E67B5"/>
    <w:rsid w:val="004F4EE5"/>
    <w:rsid w:val="004F6D35"/>
    <w:rsid w:val="00503A7B"/>
    <w:rsid w:val="00504FEF"/>
    <w:rsid w:val="005060A4"/>
    <w:rsid w:val="00515955"/>
    <w:rsid w:val="005177B6"/>
    <w:rsid w:val="00517AC1"/>
    <w:rsid w:val="00522BA0"/>
    <w:rsid w:val="00534556"/>
    <w:rsid w:val="00536915"/>
    <w:rsid w:val="00537B87"/>
    <w:rsid w:val="005456F0"/>
    <w:rsid w:val="00547CAD"/>
    <w:rsid w:val="00556B7A"/>
    <w:rsid w:val="00561FF8"/>
    <w:rsid w:val="00563856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E5669"/>
    <w:rsid w:val="005F0936"/>
    <w:rsid w:val="005F1C1F"/>
    <w:rsid w:val="005F1C54"/>
    <w:rsid w:val="005F1DCE"/>
    <w:rsid w:val="005F4EB2"/>
    <w:rsid w:val="005F57BB"/>
    <w:rsid w:val="005F621C"/>
    <w:rsid w:val="006039E6"/>
    <w:rsid w:val="00603A38"/>
    <w:rsid w:val="00606B70"/>
    <w:rsid w:val="006101D5"/>
    <w:rsid w:val="00615191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4AA3"/>
    <w:rsid w:val="006553F2"/>
    <w:rsid w:val="00665DEF"/>
    <w:rsid w:val="00673034"/>
    <w:rsid w:val="0068031F"/>
    <w:rsid w:val="00680406"/>
    <w:rsid w:val="0068505E"/>
    <w:rsid w:val="006924D0"/>
    <w:rsid w:val="00692565"/>
    <w:rsid w:val="00697B4B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4520"/>
    <w:rsid w:val="0071744B"/>
    <w:rsid w:val="00717CA0"/>
    <w:rsid w:val="00724458"/>
    <w:rsid w:val="00724C05"/>
    <w:rsid w:val="00727A35"/>
    <w:rsid w:val="00727BFD"/>
    <w:rsid w:val="007305D9"/>
    <w:rsid w:val="00731E20"/>
    <w:rsid w:val="0073665F"/>
    <w:rsid w:val="00744516"/>
    <w:rsid w:val="00756C80"/>
    <w:rsid w:val="0076153D"/>
    <w:rsid w:val="0076472B"/>
    <w:rsid w:val="00766576"/>
    <w:rsid w:val="007712B3"/>
    <w:rsid w:val="00774444"/>
    <w:rsid w:val="00774626"/>
    <w:rsid w:val="00777EEF"/>
    <w:rsid w:val="00784193"/>
    <w:rsid w:val="00790A07"/>
    <w:rsid w:val="0079615B"/>
    <w:rsid w:val="007A2D2A"/>
    <w:rsid w:val="007A77B2"/>
    <w:rsid w:val="007D009A"/>
    <w:rsid w:val="007E0CCC"/>
    <w:rsid w:val="007E44A9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3C49"/>
    <w:rsid w:val="00857825"/>
    <w:rsid w:val="008726C7"/>
    <w:rsid w:val="00881CCD"/>
    <w:rsid w:val="00890CDE"/>
    <w:rsid w:val="00891C63"/>
    <w:rsid w:val="00892DC6"/>
    <w:rsid w:val="008A7BA9"/>
    <w:rsid w:val="008B2E9F"/>
    <w:rsid w:val="008B3B78"/>
    <w:rsid w:val="008B3E51"/>
    <w:rsid w:val="008C6750"/>
    <w:rsid w:val="008D0588"/>
    <w:rsid w:val="008D2DC6"/>
    <w:rsid w:val="008D58B4"/>
    <w:rsid w:val="008E0905"/>
    <w:rsid w:val="008E1CED"/>
    <w:rsid w:val="008E343E"/>
    <w:rsid w:val="008F08D0"/>
    <w:rsid w:val="008F2706"/>
    <w:rsid w:val="00901346"/>
    <w:rsid w:val="0090321C"/>
    <w:rsid w:val="0090470B"/>
    <w:rsid w:val="009112D7"/>
    <w:rsid w:val="00914ABF"/>
    <w:rsid w:val="009238B9"/>
    <w:rsid w:val="00926389"/>
    <w:rsid w:val="009354CE"/>
    <w:rsid w:val="00935E78"/>
    <w:rsid w:val="0093677B"/>
    <w:rsid w:val="00940222"/>
    <w:rsid w:val="009458C1"/>
    <w:rsid w:val="009538CC"/>
    <w:rsid w:val="00953A50"/>
    <w:rsid w:val="00961595"/>
    <w:rsid w:val="009666B3"/>
    <w:rsid w:val="0096690A"/>
    <w:rsid w:val="00970B70"/>
    <w:rsid w:val="009748BF"/>
    <w:rsid w:val="009A62C0"/>
    <w:rsid w:val="009A7CA7"/>
    <w:rsid w:val="009B1101"/>
    <w:rsid w:val="009B12AF"/>
    <w:rsid w:val="009B5839"/>
    <w:rsid w:val="009C6211"/>
    <w:rsid w:val="009D3239"/>
    <w:rsid w:val="009E4EB9"/>
    <w:rsid w:val="009E7B7F"/>
    <w:rsid w:val="009F473E"/>
    <w:rsid w:val="00A01ADF"/>
    <w:rsid w:val="00A03687"/>
    <w:rsid w:val="00A047C0"/>
    <w:rsid w:val="00A22A01"/>
    <w:rsid w:val="00A3370F"/>
    <w:rsid w:val="00A3704C"/>
    <w:rsid w:val="00A37739"/>
    <w:rsid w:val="00A4082E"/>
    <w:rsid w:val="00A46DB4"/>
    <w:rsid w:val="00A50FCE"/>
    <w:rsid w:val="00A538F5"/>
    <w:rsid w:val="00A541DB"/>
    <w:rsid w:val="00A57AC6"/>
    <w:rsid w:val="00A71C58"/>
    <w:rsid w:val="00A83FF5"/>
    <w:rsid w:val="00A84450"/>
    <w:rsid w:val="00A85911"/>
    <w:rsid w:val="00A91CF0"/>
    <w:rsid w:val="00AA0044"/>
    <w:rsid w:val="00AA2538"/>
    <w:rsid w:val="00AA391F"/>
    <w:rsid w:val="00AA45FC"/>
    <w:rsid w:val="00AB5D8F"/>
    <w:rsid w:val="00AB7619"/>
    <w:rsid w:val="00AC49ED"/>
    <w:rsid w:val="00AD5F6F"/>
    <w:rsid w:val="00AE09D1"/>
    <w:rsid w:val="00AF0516"/>
    <w:rsid w:val="00AF6549"/>
    <w:rsid w:val="00B01D7A"/>
    <w:rsid w:val="00B04C4C"/>
    <w:rsid w:val="00B1135A"/>
    <w:rsid w:val="00B15694"/>
    <w:rsid w:val="00B27161"/>
    <w:rsid w:val="00B303FA"/>
    <w:rsid w:val="00B37695"/>
    <w:rsid w:val="00B42D8C"/>
    <w:rsid w:val="00B45152"/>
    <w:rsid w:val="00B46BCB"/>
    <w:rsid w:val="00B57140"/>
    <w:rsid w:val="00B738EA"/>
    <w:rsid w:val="00B77E7F"/>
    <w:rsid w:val="00B80475"/>
    <w:rsid w:val="00B807E1"/>
    <w:rsid w:val="00B863AD"/>
    <w:rsid w:val="00B86480"/>
    <w:rsid w:val="00B868AF"/>
    <w:rsid w:val="00BA50C6"/>
    <w:rsid w:val="00BA5849"/>
    <w:rsid w:val="00BC250E"/>
    <w:rsid w:val="00BC386A"/>
    <w:rsid w:val="00BC3E9D"/>
    <w:rsid w:val="00BC4F68"/>
    <w:rsid w:val="00BC50A1"/>
    <w:rsid w:val="00BC78F8"/>
    <w:rsid w:val="00BD3324"/>
    <w:rsid w:val="00BD5B4F"/>
    <w:rsid w:val="00BE1534"/>
    <w:rsid w:val="00BE68A6"/>
    <w:rsid w:val="00BF25C3"/>
    <w:rsid w:val="00BF48B2"/>
    <w:rsid w:val="00BF60BE"/>
    <w:rsid w:val="00BF775E"/>
    <w:rsid w:val="00C00D17"/>
    <w:rsid w:val="00C05B36"/>
    <w:rsid w:val="00C11F21"/>
    <w:rsid w:val="00C136AF"/>
    <w:rsid w:val="00C166B8"/>
    <w:rsid w:val="00C21FFA"/>
    <w:rsid w:val="00C26C33"/>
    <w:rsid w:val="00C32D18"/>
    <w:rsid w:val="00C33152"/>
    <w:rsid w:val="00C407D0"/>
    <w:rsid w:val="00C50838"/>
    <w:rsid w:val="00C5394A"/>
    <w:rsid w:val="00C726FA"/>
    <w:rsid w:val="00C73DD3"/>
    <w:rsid w:val="00C827A0"/>
    <w:rsid w:val="00C82A65"/>
    <w:rsid w:val="00C9207C"/>
    <w:rsid w:val="00C95266"/>
    <w:rsid w:val="00CA0DA8"/>
    <w:rsid w:val="00CA3F1D"/>
    <w:rsid w:val="00CA7FAB"/>
    <w:rsid w:val="00CB0242"/>
    <w:rsid w:val="00CB14A2"/>
    <w:rsid w:val="00CC1F12"/>
    <w:rsid w:val="00CC3D43"/>
    <w:rsid w:val="00CC59B0"/>
    <w:rsid w:val="00CD3B34"/>
    <w:rsid w:val="00CD6A92"/>
    <w:rsid w:val="00CE1408"/>
    <w:rsid w:val="00CE66F3"/>
    <w:rsid w:val="00CF2A2A"/>
    <w:rsid w:val="00CF4E9A"/>
    <w:rsid w:val="00D00A33"/>
    <w:rsid w:val="00D03C25"/>
    <w:rsid w:val="00D04E40"/>
    <w:rsid w:val="00D32ECF"/>
    <w:rsid w:val="00D370F0"/>
    <w:rsid w:val="00D45A56"/>
    <w:rsid w:val="00D45E13"/>
    <w:rsid w:val="00D55ACC"/>
    <w:rsid w:val="00D6047E"/>
    <w:rsid w:val="00D61516"/>
    <w:rsid w:val="00D648AF"/>
    <w:rsid w:val="00D73218"/>
    <w:rsid w:val="00D77500"/>
    <w:rsid w:val="00D81E6B"/>
    <w:rsid w:val="00D8377C"/>
    <w:rsid w:val="00D84F45"/>
    <w:rsid w:val="00D92D67"/>
    <w:rsid w:val="00DA169E"/>
    <w:rsid w:val="00DA3A4A"/>
    <w:rsid w:val="00DA49B8"/>
    <w:rsid w:val="00DB3232"/>
    <w:rsid w:val="00DC404D"/>
    <w:rsid w:val="00DC46CE"/>
    <w:rsid w:val="00DC5AFF"/>
    <w:rsid w:val="00DD075F"/>
    <w:rsid w:val="00DD1856"/>
    <w:rsid w:val="00DD1B0E"/>
    <w:rsid w:val="00DD3C34"/>
    <w:rsid w:val="00DD448B"/>
    <w:rsid w:val="00DE1F84"/>
    <w:rsid w:val="00DE473D"/>
    <w:rsid w:val="00E01829"/>
    <w:rsid w:val="00E036D1"/>
    <w:rsid w:val="00E14BBF"/>
    <w:rsid w:val="00E33CA3"/>
    <w:rsid w:val="00E41394"/>
    <w:rsid w:val="00E46454"/>
    <w:rsid w:val="00E50682"/>
    <w:rsid w:val="00E575FD"/>
    <w:rsid w:val="00E63CEC"/>
    <w:rsid w:val="00E66A08"/>
    <w:rsid w:val="00E67235"/>
    <w:rsid w:val="00E716AA"/>
    <w:rsid w:val="00E76CC5"/>
    <w:rsid w:val="00E86048"/>
    <w:rsid w:val="00E92481"/>
    <w:rsid w:val="00E95EAD"/>
    <w:rsid w:val="00E96736"/>
    <w:rsid w:val="00EB23AB"/>
    <w:rsid w:val="00EB640B"/>
    <w:rsid w:val="00EB76C3"/>
    <w:rsid w:val="00EC3848"/>
    <w:rsid w:val="00ED023E"/>
    <w:rsid w:val="00ED266F"/>
    <w:rsid w:val="00ED4EA2"/>
    <w:rsid w:val="00ED7043"/>
    <w:rsid w:val="00EE3963"/>
    <w:rsid w:val="00EE4986"/>
    <w:rsid w:val="00EE6E11"/>
    <w:rsid w:val="00EF015D"/>
    <w:rsid w:val="00EF101B"/>
    <w:rsid w:val="00EF2FD4"/>
    <w:rsid w:val="00EF3EFD"/>
    <w:rsid w:val="00EF5AFA"/>
    <w:rsid w:val="00EF66CF"/>
    <w:rsid w:val="00F0664E"/>
    <w:rsid w:val="00F07D16"/>
    <w:rsid w:val="00F24CA1"/>
    <w:rsid w:val="00F345F3"/>
    <w:rsid w:val="00F36CEC"/>
    <w:rsid w:val="00F54580"/>
    <w:rsid w:val="00F56038"/>
    <w:rsid w:val="00F5659D"/>
    <w:rsid w:val="00F645ED"/>
    <w:rsid w:val="00F7357C"/>
    <w:rsid w:val="00F73A2F"/>
    <w:rsid w:val="00F74B18"/>
    <w:rsid w:val="00F77D02"/>
    <w:rsid w:val="00F80834"/>
    <w:rsid w:val="00F87CCC"/>
    <w:rsid w:val="00F93D7D"/>
    <w:rsid w:val="00FA081E"/>
    <w:rsid w:val="00FA2AB4"/>
    <w:rsid w:val="00FA30F9"/>
    <w:rsid w:val="00FA5E83"/>
    <w:rsid w:val="00FB3666"/>
    <w:rsid w:val="00FB4EC2"/>
    <w:rsid w:val="00FB61E5"/>
    <w:rsid w:val="00FD3FF1"/>
    <w:rsid w:val="00FE1D56"/>
    <w:rsid w:val="00FE221B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ED7EDF41-979C-41FA-BD05-733E2149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EC2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uiPriority w:val="59"/>
    <w:qFormat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C539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lang w:eastAsia="en-GB"/>
    </w:rPr>
  </w:style>
  <w:style w:type="paragraph" w:styleId="21">
    <w:name w:val="List 2"/>
    <w:basedOn w:val="a"/>
    <w:semiHidden/>
    <w:unhideWhenUsed/>
    <w:rsid w:val="00C5394A"/>
    <w:pPr>
      <w:ind w:leftChars="200" w:left="100" w:hangingChars="200" w:hanging="200"/>
      <w:contextualSpacing/>
    </w:pPr>
  </w:style>
  <w:style w:type="paragraph" w:styleId="af1">
    <w:name w:val="Normal (Web)"/>
    <w:basedOn w:val="a"/>
    <w:uiPriority w:val="99"/>
    <w:qFormat/>
    <w:rsid w:val="00285F5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EQ">
    <w:name w:val="EQ"/>
    <w:basedOn w:val="a"/>
    <w:next w:val="a"/>
    <w:link w:val="EQChar"/>
    <w:qFormat/>
    <w:rsid w:val="000B396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B1">
    <w:name w:val="B1"/>
    <w:basedOn w:val="af2"/>
    <w:link w:val="B1Char"/>
    <w:qFormat/>
    <w:rsid w:val="000B396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sid w:val="000B3968"/>
    <w:rPr>
      <w:rFonts w:eastAsia="Times New Roman"/>
      <w:noProof/>
      <w:lang w:val="en-GB" w:eastAsia="en-GB"/>
    </w:rPr>
  </w:style>
  <w:style w:type="character" w:customStyle="1" w:styleId="B1Char">
    <w:name w:val="B1 Char"/>
    <w:link w:val="B1"/>
    <w:qFormat/>
    <w:rsid w:val="000B3968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0B3968"/>
    <w:rPr>
      <w:rFonts w:eastAsia="等线"/>
      <w:lang w:val="en-GB" w:eastAsia="en-GB"/>
    </w:rPr>
  </w:style>
  <w:style w:type="paragraph" w:styleId="af2">
    <w:name w:val="List"/>
    <w:basedOn w:val="a"/>
    <w:semiHidden/>
    <w:unhideWhenUsed/>
    <w:rsid w:val="000B396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77</TotalTime>
  <Pages>5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9</cp:revision>
  <dcterms:created xsi:type="dcterms:W3CDTF">2025-02-07T00:36:00Z</dcterms:created>
  <dcterms:modified xsi:type="dcterms:W3CDTF">2025-02-07T14:46:00Z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